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1A4A" w:rsidRPr="00865456" w:rsidRDefault="00251A4A" w:rsidP="00251A4A">
      <w:pPr>
        <w:jc w:val="center"/>
        <w:rPr>
          <w:rFonts w:ascii="Arial" w:hAnsi="Arial" w:cs="Arial"/>
        </w:rPr>
      </w:pPr>
      <w:r w:rsidRPr="00865456">
        <w:rPr>
          <w:rFonts w:ascii="Arial" w:hAnsi="Arial" w:cs="Arial"/>
          <w:b/>
        </w:rPr>
        <w:t>DERS BİLGİ FORMU</w:t>
      </w:r>
    </w:p>
    <w:tbl>
      <w:tblPr>
        <w:tblStyle w:val="TabloKlavuzu"/>
        <w:tblW w:w="0" w:type="auto"/>
        <w:tblLook w:val="04A0" w:firstRow="1" w:lastRow="0" w:firstColumn="1" w:lastColumn="0" w:noHBand="0" w:noVBand="1"/>
      </w:tblPr>
      <w:tblGrid>
        <w:gridCol w:w="2209"/>
        <w:gridCol w:w="2039"/>
        <w:gridCol w:w="1343"/>
        <w:gridCol w:w="1735"/>
        <w:gridCol w:w="1736"/>
      </w:tblGrid>
      <w:tr w:rsidR="00251A4A" w:rsidRPr="00865456" w:rsidTr="00B754AB">
        <w:tc>
          <w:tcPr>
            <w:tcW w:w="2209" w:type="dxa"/>
            <w:shd w:val="clear" w:color="auto" w:fill="B8CCE4" w:themeFill="accent1" w:themeFillTint="66"/>
            <w:vAlign w:val="center"/>
          </w:tcPr>
          <w:p w:rsidR="00251A4A" w:rsidRPr="00865456" w:rsidRDefault="00251A4A" w:rsidP="00251A4A">
            <w:pPr>
              <w:rPr>
                <w:rFonts w:ascii="Arial" w:hAnsi="Arial" w:cs="Arial"/>
                <w:b/>
              </w:rPr>
            </w:pPr>
            <w:r w:rsidRPr="00865456">
              <w:rPr>
                <w:rFonts w:ascii="Arial" w:hAnsi="Arial" w:cs="Arial"/>
                <w:b/>
              </w:rPr>
              <w:t>DERSİN ADI</w:t>
            </w:r>
          </w:p>
        </w:tc>
        <w:tc>
          <w:tcPr>
            <w:tcW w:w="6853" w:type="dxa"/>
            <w:gridSpan w:val="4"/>
            <w:vAlign w:val="center"/>
          </w:tcPr>
          <w:p w:rsidR="00251A4A" w:rsidRPr="00865456" w:rsidRDefault="006F76C7" w:rsidP="00A17F57">
            <w:pPr>
              <w:spacing w:after="0" w:line="240" w:lineRule="auto"/>
              <w:jc w:val="both"/>
              <w:rPr>
                <w:rFonts w:ascii="Arial" w:eastAsia="Times New Roman" w:hAnsi="Arial" w:cs="Arial"/>
                <w:b/>
                <w:bCs/>
                <w:sz w:val="20"/>
                <w:szCs w:val="20"/>
              </w:rPr>
            </w:pPr>
            <w:r w:rsidRPr="00865456">
              <w:rPr>
                <w:rFonts w:ascii="Arial" w:hAnsi="Arial" w:cs="Arial"/>
                <w:b/>
                <w:bCs/>
                <w:sz w:val="20"/>
                <w:szCs w:val="20"/>
              </w:rPr>
              <w:t xml:space="preserve">HAVACILIK </w:t>
            </w:r>
            <w:r w:rsidR="00A17F57" w:rsidRPr="00865456">
              <w:rPr>
                <w:rFonts w:ascii="Arial" w:hAnsi="Arial" w:cs="Arial"/>
                <w:b/>
                <w:bCs/>
                <w:sz w:val="20"/>
                <w:szCs w:val="20"/>
              </w:rPr>
              <w:t>MATEMATİĞİ</w:t>
            </w:r>
            <w:r w:rsidR="003B422F">
              <w:rPr>
                <w:rFonts w:ascii="Arial" w:hAnsi="Arial" w:cs="Arial"/>
                <w:b/>
                <w:bCs/>
                <w:sz w:val="20"/>
                <w:szCs w:val="20"/>
              </w:rPr>
              <w:t xml:space="preserve"> DERSİ</w:t>
            </w:r>
          </w:p>
        </w:tc>
      </w:tr>
      <w:tr w:rsidR="00251A4A" w:rsidRPr="00865456" w:rsidTr="00B754AB">
        <w:tc>
          <w:tcPr>
            <w:tcW w:w="2209" w:type="dxa"/>
            <w:shd w:val="clear" w:color="auto" w:fill="B8CCE4" w:themeFill="accent1" w:themeFillTint="66"/>
            <w:vAlign w:val="center"/>
          </w:tcPr>
          <w:p w:rsidR="00251A4A" w:rsidRPr="00865456" w:rsidRDefault="00251A4A" w:rsidP="00251A4A">
            <w:pPr>
              <w:rPr>
                <w:rFonts w:ascii="Arial" w:hAnsi="Arial" w:cs="Arial"/>
                <w:b/>
              </w:rPr>
            </w:pPr>
            <w:r w:rsidRPr="00865456">
              <w:rPr>
                <w:rFonts w:ascii="Arial" w:hAnsi="Arial" w:cs="Arial"/>
                <w:b/>
              </w:rPr>
              <w:t>DERSİN SINIFI</w:t>
            </w:r>
          </w:p>
        </w:tc>
        <w:tc>
          <w:tcPr>
            <w:tcW w:w="6853" w:type="dxa"/>
            <w:gridSpan w:val="4"/>
            <w:vAlign w:val="center"/>
          </w:tcPr>
          <w:p w:rsidR="00251A4A" w:rsidRPr="00865456" w:rsidRDefault="00BD2D4E" w:rsidP="005176B6">
            <w:pPr>
              <w:spacing w:after="0" w:line="240" w:lineRule="auto"/>
              <w:jc w:val="both"/>
              <w:rPr>
                <w:rFonts w:ascii="Arial" w:eastAsia="Times New Roman" w:hAnsi="Arial" w:cs="Arial"/>
                <w:b/>
                <w:bCs/>
                <w:sz w:val="20"/>
                <w:szCs w:val="20"/>
              </w:rPr>
            </w:pPr>
            <w:r w:rsidRPr="00865456">
              <w:rPr>
                <w:rFonts w:ascii="Arial" w:eastAsia="Times New Roman" w:hAnsi="Arial" w:cs="Arial"/>
                <w:b/>
                <w:bCs/>
                <w:sz w:val="20"/>
                <w:szCs w:val="20"/>
              </w:rPr>
              <w:t>1</w:t>
            </w:r>
            <w:r w:rsidR="005176B6">
              <w:rPr>
                <w:rFonts w:ascii="Arial" w:eastAsia="Times New Roman" w:hAnsi="Arial" w:cs="Arial"/>
                <w:b/>
                <w:bCs/>
                <w:sz w:val="20"/>
                <w:szCs w:val="20"/>
              </w:rPr>
              <w:t>2</w:t>
            </w:r>
            <w:r w:rsidR="00251A4A" w:rsidRPr="00865456">
              <w:rPr>
                <w:rFonts w:ascii="Arial" w:eastAsia="Times New Roman" w:hAnsi="Arial" w:cs="Arial"/>
                <w:b/>
                <w:bCs/>
                <w:sz w:val="20"/>
                <w:szCs w:val="20"/>
              </w:rPr>
              <w:t xml:space="preserve">. Sınıf </w:t>
            </w:r>
          </w:p>
        </w:tc>
      </w:tr>
      <w:tr w:rsidR="00251A4A" w:rsidRPr="00865456" w:rsidTr="00B754AB">
        <w:tc>
          <w:tcPr>
            <w:tcW w:w="2209" w:type="dxa"/>
            <w:shd w:val="clear" w:color="auto" w:fill="B8CCE4" w:themeFill="accent1" w:themeFillTint="66"/>
            <w:vAlign w:val="center"/>
          </w:tcPr>
          <w:p w:rsidR="00251A4A" w:rsidRPr="00865456" w:rsidRDefault="00251A4A" w:rsidP="00251A4A">
            <w:pPr>
              <w:rPr>
                <w:rFonts w:ascii="Arial" w:hAnsi="Arial" w:cs="Arial"/>
                <w:b/>
              </w:rPr>
            </w:pPr>
            <w:r w:rsidRPr="00865456">
              <w:rPr>
                <w:rFonts w:ascii="Arial" w:hAnsi="Arial" w:cs="Arial"/>
                <w:b/>
              </w:rPr>
              <w:t>DERSİN SÜRESİ</w:t>
            </w:r>
          </w:p>
        </w:tc>
        <w:tc>
          <w:tcPr>
            <w:tcW w:w="6853" w:type="dxa"/>
            <w:gridSpan w:val="4"/>
            <w:vAlign w:val="center"/>
          </w:tcPr>
          <w:p w:rsidR="00251A4A" w:rsidRPr="00865456" w:rsidRDefault="00834621" w:rsidP="00251A4A">
            <w:pPr>
              <w:spacing w:after="0" w:line="240" w:lineRule="auto"/>
              <w:jc w:val="both"/>
              <w:rPr>
                <w:rFonts w:ascii="Arial" w:eastAsia="Times New Roman" w:hAnsi="Arial" w:cs="Arial"/>
                <w:b/>
                <w:bCs/>
                <w:sz w:val="20"/>
                <w:szCs w:val="20"/>
              </w:rPr>
            </w:pPr>
            <w:r>
              <w:rPr>
                <w:rFonts w:ascii="Arial" w:eastAsia="Times New Roman" w:hAnsi="Arial" w:cs="Arial"/>
                <w:b/>
                <w:bCs/>
                <w:sz w:val="20"/>
                <w:szCs w:val="20"/>
              </w:rPr>
              <w:t>2</w:t>
            </w:r>
            <w:r w:rsidR="00251A4A" w:rsidRPr="00865456">
              <w:rPr>
                <w:rFonts w:ascii="Arial" w:eastAsia="Times New Roman" w:hAnsi="Arial" w:cs="Arial"/>
                <w:b/>
                <w:bCs/>
                <w:sz w:val="20"/>
                <w:szCs w:val="20"/>
              </w:rPr>
              <w:t xml:space="preserve"> Ders Saati</w:t>
            </w:r>
          </w:p>
        </w:tc>
      </w:tr>
      <w:tr w:rsidR="00251A4A" w:rsidRPr="00865456" w:rsidTr="00A56460">
        <w:trPr>
          <w:trHeight w:val="1059"/>
        </w:trPr>
        <w:tc>
          <w:tcPr>
            <w:tcW w:w="2209" w:type="dxa"/>
            <w:shd w:val="clear" w:color="auto" w:fill="B8CCE4" w:themeFill="accent1" w:themeFillTint="66"/>
            <w:vAlign w:val="center"/>
          </w:tcPr>
          <w:p w:rsidR="00251A4A" w:rsidRPr="00865456" w:rsidRDefault="00251A4A" w:rsidP="00251A4A">
            <w:pPr>
              <w:rPr>
                <w:rFonts w:ascii="Arial" w:hAnsi="Arial" w:cs="Arial"/>
                <w:b/>
              </w:rPr>
            </w:pPr>
            <w:r w:rsidRPr="00865456">
              <w:rPr>
                <w:rFonts w:ascii="Arial" w:hAnsi="Arial" w:cs="Arial"/>
                <w:b/>
              </w:rPr>
              <w:t>DERSİN AMACI</w:t>
            </w:r>
          </w:p>
        </w:tc>
        <w:tc>
          <w:tcPr>
            <w:tcW w:w="6853" w:type="dxa"/>
            <w:gridSpan w:val="4"/>
            <w:vAlign w:val="center"/>
          </w:tcPr>
          <w:p w:rsidR="00251A4A" w:rsidRPr="00865456" w:rsidRDefault="00FA0D8C" w:rsidP="00A17F57">
            <w:pPr>
              <w:tabs>
                <w:tab w:val="left" w:pos="2268"/>
              </w:tabs>
              <w:jc w:val="both"/>
              <w:rPr>
                <w:rFonts w:cs="Arial"/>
                <w:b/>
                <w:sz w:val="20"/>
                <w:szCs w:val="20"/>
              </w:rPr>
            </w:pPr>
            <w:r w:rsidRPr="00865456">
              <w:rPr>
                <w:rFonts w:ascii="Arial" w:hAnsi="Arial" w:cs="Arial"/>
                <w:sz w:val="20"/>
                <w:szCs w:val="20"/>
              </w:rPr>
              <w:t xml:space="preserve">Bu derste öğrenciye; </w:t>
            </w:r>
            <w:r w:rsidR="006F76C7" w:rsidRPr="00865456">
              <w:rPr>
                <w:rFonts w:ascii="Arial" w:hAnsi="Arial" w:cs="Arial"/>
                <w:sz w:val="20"/>
                <w:szCs w:val="20"/>
              </w:rPr>
              <w:t xml:space="preserve">hava aracı </w:t>
            </w:r>
            <w:r w:rsidR="00A17F57" w:rsidRPr="00865456">
              <w:rPr>
                <w:rFonts w:ascii="Arial" w:hAnsi="Arial" w:cs="Arial"/>
                <w:sz w:val="20"/>
                <w:szCs w:val="20"/>
              </w:rPr>
              <w:t>bakım, onarım ve tasarım işlemlerinde kullanılan matematiksel</w:t>
            </w:r>
            <w:r w:rsidR="000A0230" w:rsidRPr="00865456">
              <w:rPr>
                <w:rFonts w:ascii="Arial" w:hAnsi="Arial" w:cs="Arial"/>
                <w:sz w:val="20"/>
                <w:szCs w:val="20"/>
              </w:rPr>
              <w:t xml:space="preserve"> kuramlar</w:t>
            </w:r>
            <w:r w:rsidR="00F90B5B" w:rsidRPr="00865456">
              <w:rPr>
                <w:rFonts w:ascii="Arial" w:hAnsi="Arial" w:cs="Arial"/>
                <w:sz w:val="20"/>
                <w:szCs w:val="20"/>
              </w:rPr>
              <w:t xml:space="preserve"> ile ilgili bilgi ve becerilerin kazandırılması amaçlanmaktadır.</w:t>
            </w:r>
          </w:p>
        </w:tc>
      </w:tr>
      <w:tr w:rsidR="00251A4A" w:rsidRPr="00865456" w:rsidTr="00A56460">
        <w:trPr>
          <w:trHeight w:val="859"/>
        </w:trPr>
        <w:tc>
          <w:tcPr>
            <w:tcW w:w="2209" w:type="dxa"/>
            <w:shd w:val="clear" w:color="auto" w:fill="B8CCE4" w:themeFill="accent1" w:themeFillTint="66"/>
            <w:vAlign w:val="center"/>
          </w:tcPr>
          <w:p w:rsidR="00251A4A" w:rsidRPr="00865456" w:rsidRDefault="00251A4A" w:rsidP="00251A4A">
            <w:pPr>
              <w:rPr>
                <w:rFonts w:ascii="Arial" w:hAnsi="Arial" w:cs="Arial"/>
                <w:b/>
              </w:rPr>
            </w:pPr>
            <w:r w:rsidRPr="00865456">
              <w:rPr>
                <w:rFonts w:ascii="Arial" w:hAnsi="Arial" w:cs="Arial"/>
                <w:b/>
              </w:rPr>
              <w:t>DERSİN KAZANIMLARI</w:t>
            </w:r>
          </w:p>
        </w:tc>
        <w:tc>
          <w:tcPr>
            <w:tcW w:w="6853" w:type="dxa"/>
            <w:gridSpan w:val="4"/>
            <w:vAlign w:val="center"/>
          </w:tcPr>
          <w:p w:rsidR="00BD2D4E" w:rsidRPr="00865456" w:rsidRDefault="00126E3B" w:rsidP="00C76927">
            <w:pPr>
              <w:numPr>
                <w:ilvl w:val="0"/>
                <w:numId w:val="2"/>
              </w:numPr>
              <w:spacing w:after="0" w:line="240" w:lineRule="auto"/>
              <w:ind w:left="714" w:hanging="357"/>
              <w:jc w:val="both"/>
              <w:rPr>
                <w:rFonts w:ascii="Arial" w:eastAsia="Calibri" w:hAnsi="Arial" w:cs="Arial"/>
                <w:color w:val="000000"/>
                <w:sz w:val="20"/>
                <w:szCs w:val="20"/>
              </w:rPr>
            </w:pPr>
            <w:r w:rsidRPr="00865456">
              <w:rPr>
                <w:rFonts w:ascii="Arial" w:eastAsia="Calibri" w:hAnsi="Arial" w:cs="Arial"/>
                <w:color w:val="000000"/>
                <w:sz w:val="20"/>
                <w:szCs w:val="20"/>
              </w:rPr>
              <w:t>Aritmetiksel</w:t>
            </w:r>
            <w:r w:rsidR="00A56460" w:rsidRPr="00865456">
              <w:rPr>
                <w:rFonts w:ascii="Arial" w:eastAsia="Calibri" w:hAnsi="Arial" w:cs="Arial"/>
                <w:color w:val="000000"/>
                <w:sz w:val="20"/>
                <w:szCs w:val="20"/>
              </w:rPr>
              <w:t xml:space="preserve"> hesaplamalar</w:t>
            </w:r>
            <w:r w:rsidR="00F90B5B" w:rsidRPr="00865456">
              <w:rPr>
                <w:rFonts w:ascii="Arial" w:hAnsi="Arial" w:cs="Arial"/>
                <w:bCs/>
                <w:sz w:val="20"/>
                <w:szCs w:val="20"/>
              </w:rPr>
              <w:t>yapar.</w:t>
            </w:r>
          </w:p>
          <w:p w:rsidR="006F76C7" w:rsidRPr="00865456" w:rsidRDefault="00126E3B" w:rsidP="00C76927">
            <w:pPr>
              <w:numPr>
                <w:ilvl w:val="0"/>
                <w:numId w:val="2"/>
              </w:numPr>
              <w:spacing w:after="0" w:line="240" w:lineRule="auto"/>
              <w:ind w:left="714" w:hanging="357"/>
              <w:jc w:val="both"/>
              <w:rPr>
                <w:rFonts w:ascii="Arial" w:eastAsia="Calibri" w:hAnsi="Arial" w:cs="Arial"/>
                <w:color w:val="000000"/>
                <w:sz w:val="20"/>
                <w:szCs w:val="20"/>
              </w:rPr>
            </w:pPr>
            <w:r w:rsidRPr="00865456">
              <w:rPr>
                <w:rFonts w:ascii="Arial" w:eastAsia="Calibri" w:hAnsi="Arial" w:cs="Arial"/>
                <w:color w:val="000000"/>
                <w:sz w:val="20"/>
                <w:szCs w:val="20"/>
              </w:rPr>
              <w:t>Cebirsel</w:t>
            </w:r>
            <w:r w:rsidR="003B422F">
              <w:rPr>
                <w:rFonts w:ascii="Arial" w:eastAsia="Calibri" w:hAnsi="Arial" w:cs="Arial"/>
                <w:color w:val="000000"/>
                <w:sz w:val="20"/>
                <w:szCs w:val="20"/>
              </w:rPr>
              <w:t xml:space="preserve"> </w:t>
            </w:r>
            <w:r w:rsidR="00A56460" w:rsidRPr="00865456">
              <w:rPr>
                <w:rFonts w:ascii="Arial" w:eastAsia="Calibri" w:hAnsi="Arial" w:cs="Arial"/>
                <w:color w:val="000000"/>
                <w:sz w:val="20"/>
                <w:szCs w:val="20"/>
              </w:rPr>
              <w:t>hesaplamalar</w:t>
            </w:r>
            <w:r w:rsidR="006F76C7" w:rsidRPr="00865456">
              <w:rPr>
                <w:rFonts w:ascii="Arial" w:eastAsia="Calibri" w:hAnsi="Arial" w:cs="Arial"/>
                <w:color w:val="000000"/>
                <w:sz w:val="20"/>
                <w:szCs w:val="20"/>
              </w:rPr>
              <w:t xml:space="preserve"> yapar.</w:t>
            </w:r>
          </w:p>
          <w:p w:rsidR="00251A4A" w:rsidRPr="00865456" w:rsidRDefault="00A56460" w:rsidP="00A56460">
            <w:pPr>
              <w:numPr>
                <w:ilvl w:val="0"/>
                <w:numId w:val="2"/>
              </w:numPr>
              <w:spacing w:after="0" w:line="240" w:lineRule="auto"/>
              <w:ind w:left="714" w:hanging="357"/>
              <w:jc w:val="both"/>
              <w:rPr>
                <w:sz w:val="20"/>
                <w:szCs w:val="20"/>
              </w:rPr>
            </w:pPr>
            <w:r w:rsidRPr="00865456">
              <w:rPr>
                <w:rFonts w:ascii="Arial" w:eastAsia="Calibri" w:hAnsi="Arial" w:cs="Arial"/>
                <w:color w:val="000000"/>
                <w:sz w:val="20"/>
                <w:szCs w:val="20"/>
              </w:rPr>
              <w:t>Geometrik hesaplamalar yapar.</w:t>
            </w:r>
          </w:p>
        </w:tc>
      </w:tr>
      <w:tr w:rsidR="00251A4A" w:rsidRPr="00865456" w:rsidTr="00A56460">
        <w:trPr>
          <w:trHeight w:val="997"/>
        </w:trPr>
        <w:tc>
          <w:tcPr>
            <w:tcW w:w="2209" w:type="dxa"/>
            <w:shd w:val="clear" w:color="auto" w:fill="B8CCE4" w:themeFill="accent1" w:themeFillTint="66"/>
            <w:vAlign w:val="center"/>
          </w:tcPr>
          <w:p w:rsidR="00251A4A" w:rsidRPr="00865456" w:rsidRDefault="00251A4A" w:rsidP="00251A4A">
            <w:pPr>
              <w:pStyle w:val="AralkYok"/>
              <w:rPr>
                <w:rFonts w:ascii="Arial" w:hAnsi="Arial" w:cs="Arial"/>
                <w:b/>
              </w:rPr>
            </w:pPr>
            <w:r w:rsidRPr="00865456">
              <w:rPr>
                <w:rFonts w:ascii="Arial" w:hAnsi="Arial" w:cs="Arial"/>
                <w:b/>
              </w:rPr>
              <w:t>EĞİTİM-ÖĞRETİM ORTAM VE DONANIMI</w:t>
            </w:r>
          </w:p>
        </w:tc>
        <w:tc>
          <w:tcPr>
            <w:tcW w:w="6853" w:type="dxa"/>
            <w:gridSpan w:val="4"/>
            <w:vAlign w:val="center"/>
          </w:tcPr>
          <w:p w:rsidR="00FA0D8C" w:rsidRPr="00865456" w:rsidRDefault="00251A4A" w:rsidP="00A17F57">
            <w:pPr>
              <w:pStyle w:val="ListeParagraf"/>
              <w:spacing w:after="120"/>
              <w:ind w:left="0"/>
              <w:jc w:val="both"/>
              <w:rPr>
                <w:rFonts w:ascii="Arial" w:eastAsia="Times New Roman" w:hAnsi="Arial" w:cs="Arial"/>
                <w:bCs/>
                <w:sz w:val="20"/>
                <w:szCs w:val="20"/>
              </w:rPr>
            </w:pPr>
            <w:r w:rsidRPr="00865456">
              <w:rPr>
                <w:rFonts w:ascii="Arial" w:hAnsi="Arial" w:cs="Arial"/>
                <w:b/>
                <w:sz w:val="20"/>
                <w:szCs w:val="20"/>
              </w:rPr>
              <w:t>Ortam:</w:t>
            </w:r>
            <w:r w:rsidR="00F4731B" w:rsidRPr="00865456">
              <w:rPr>
                <w:rFonts w:ascii="Arial" w:eastAsia="Times New Roman" w:hAnsi="Arial" w:cs="Arial"/>
                <w:bCs/>
                <w:sz w:val="20"/>
                <w:szCs w:val="20"/>
              </w:rPr>
              <w:t>Teknoloji Sınıfı</w:t>
            </w:r>
            <w:r w:rsidR="00A431A8" w:rsidRPr="00865456">
              <w:rPr>
                <w:rFonts w:ascii="Arial" w:eastAsia="Times New Roman" w:hAnsi="Arial" w:cs="Arial"/>
                <w:bCs/>
                <w:sz w:val="20"/>
                <w:szCs w:val="20"/>
              </w:rPr>
              <w:t xml:space="preserve">, </w:t>
            </w:r>
            <w:r w:rsidR="00A56460" w:rsidRPr="00865456">
              <w:rPr>
                <w:rFonts w:ascii="Arial" w:eastAsia="Times New Roman" w:hAnsi="Arial" w:cs="Arial"/>
                <w:bCs/>
                <w:sz w:val="20"/>
                <w:szCs w:val="20"/>
              </w:rPr>
              <w:t>Matematik L</w:t>
            </w:r>
            <w:r w:rsidR="00A431A8" w:rsidRPr="00865456">
              <w:rPr>
                <w:rFonts w:ascii="Arial" w:eastAsia="Times New Roman" w:hAnsi="Arial" w:cs="Arial"/>
                <w:bCs/>
                <w:sz w:val="20"/>
                <w:szCs w:val="20"/>
              </w:rPr>
              <w:t>aboratuvarı</w:t>
            </w:r>
          </w:p>
          <w:p w:rsidR="00251A4A" w:rsidRPr="00865456" w:rsidRDefault="00251A4A" w:rsidP="00A56460">
            <w:pPr>
              <w:pStyle w:val="ListeParagraf"/>
              <w:spacing w:after="120"/>
              <w:ind w:left="59" w:hanging="59"/>
              <w:jc w:val="both"/>
              <w:rPr>
                <w:rFonts w:ascii="Arial" w:eastAsia="Times New Roman" w:hAnsi="Arial" w:cs="Arial"/>
                <w:sz w:val="20"/>
                <w:szCs w:val="20"/>
              </w:rPr>
            </w:pPr>
            <w:r w:rsidRPr="00865456">
              <w:rPr>
                <w:rFonts w:ascii="Arial" w:hAnsi="Arial" w:cs="Arial"/>
                <w:b/>
                <w:sz w:val="20"/>
                <w:szCs w:val="20"/>
              </w:rPr>
              <w:t>Donanım:</w:t>
            </w:r>
            <w:r w:rsidR="00590A03">
              <w:rPr>
                <w:rFonts w:ascii="Arial" w:hAnsi="Arial" w:cs="Arial"/>
                <w:b/>
                <w:sz w:val="20"/>
                <w:szCs w:val="20"/>
              </w:rPr>
              <w:t xml:space="preserve"> </w:t>
            </w:r>
            <w:r w:rsidR="00A56460" w:rsidRPr="00865456">
              <w:rPr>
                <w:rFonts w:ascii="Arial" w:hAnsi="Arial" w:cs="Arial"/>
                <w:sz w:val="20"/>
                <w:szCs w:val="20"/>
              </w:rPr>
              <w:t>Akıllı tahta/</w:t>
            </w:r>
            <w:proofErr w:type="gramStart"/>
            <w:r w:rsidR="00A56460" w:rsidRPr="00865456">
              <w:rPr>
                <w:rFonts w:ascii="Arial" w:hAnsi="Arial" w:cs="Arial"/>
                <w:sz w:val="20"/>
                <w:szCs w:val="20"/>
              </w:rPr>
              <w:t>projeksiyon</w:t>
            </w:r>
            <w:proofErr w:type="gramEnd"/>
            <w:r w:rsidR="00A56460" w:rsidRPr="00865456">
              <w:rPr>
                <w:rFonts w:ascii="Arial" w:hAnsi="Arial" w:cs="Arial"/>
                <w:sz w:val="20"/>
                <w:szCs w:val="20"/>
              </w:rPr>
              <w:t xml:space="preserve">, bilgisayar, görsel ve dijital ders </w:t>
            </w:r>
            <w:r w:rsidR="00F90B5B" w:rsidRPr="00865456">
              <w:rPr>
                <w:rFonts w:ascii="Arial" w:hAnsi="Arial" w:cs="Arial"/>
                <w:sz w:val="20"/>
                <w:szCs w:val="20"/>
              </w:rPr>
              <w:t>materyalleri</w:t>
            </w:r>
            <w:r w:rsidR="00A56460" w:rsidRPr="00865456">
              <w:rPr>
                <w:rFonts w:ascii="Arial" w:eastAsia="Times New Roman" w:hAnsi="Arial" w:cs="Arial"/>
                <w:sz w:val="20"/>
                <w:szCs w:val="20"/>
              </w:rPr>
              <w:t>sağlanmalıdır.</w:t>
            </w:r>
          </w:p>
        </w:tc>
      </w:tr>
      <w:tr w:rsidR="00251A4A" w:rsidRPr="00865456" w:rsidTr="00B754AB">
        <w:tc>
          <w:tcPr>
            <w:tcW w:w="2209" w:type="dxa"/>
            <w:shd w:val="clear" w:color="auto" w:fill="B8CCE4" w:themeFill="accent1" w:themeFillTint="66"/>
            <w:vAlign w:val="center"/>
          </w:tcPr>
          <w:p w:rsidR="00251A4A" w:rsidRPr="00865456" w:rsidRDefault="00251A4A" w:rsidP="00251A4A">
            <w:pPr>
              <w:pStyle w:val="AralkYok"/>
              <w:rPr>
                <w:rFonts w:ascii="Arial" w:hAnsi="Arial" w:cs="Arial"/>
                <w:b/>
              </w:rPr>
            </w:pPr>
            <w:r w:rsidRPr="00865456">
              <w:rPr>
                <w:rFonts w:ascii="Arial" w:hAnsi="Arial" w:cs="Arial"/>
                <w:b/>
              </w:rPr>
              <w:t>ÖLÇME VE DEĞERLENDİRME</w:t>
            </w:r>
          </w:p>
        </w:tc>
        <w:tc>
          <w:tcPr>
            <w:tcW w:w="6853" w:type="dxa"/>
            <w:gridSpan w:val="4"/>
            <w:vAlign w:val="center"/>
          </w:tcPr>
          <w:p w:rsidR="00251A4A" w:rsidRPr="00865456" w:rsidRDefault="00251A4A" w:rsidP="00251A4A">
            <w:pPr>
              <w:pStyle w:val="AralkYok"/>
              <w:spacing w:after="120"/>
              <w:jc w:val="both"/>
              <w:rPr>
                <w:rFonts w:ascii="Arial" w:hAnsi="Arial" w:cs="Arial"/>
                <w:sz w:val="20"/>
                <w:szCs w:val="20"/>
              </w:rPr>
            </w:pPr>
            <w:r w:rsidRPr="00865456">
              <w:rPr>
                <w:rFonts w:ascii="Arial" w:hAnsi="Arial" w:cs="Arial"/>
                <w:sz w:val="20"/>
                <w:szCs w:val="20"/>
              </w:rPr>
              <w:t>Bu derste; öğrenci performansı belirlemeye yönelik çalışmalar değerlendirilirken gözlem formu, derecelendirme ölçeği ve dereceli puanlama anahtarı gibi ölçme araçlarından uygun olanlar seçilerek kullanılabilir. Bunun yanında öz değerlendirme ve akran değerlendirme formları kullanılarak öğrencilerin, öğretimin süreç boyutuna katılmaları sağlanabilir.</w:t>
            </w:r>
          </w:p>
        </w:tc>
      </w:tr>
      <w:tr w:rsidR="006F76C7" w:rsidRPr="00865456" w:rsidTr="00B754AB">
        <w:tc>
          <w:tcPr>
            <w:tcW w:w="2209" w:type="dxa"/>
            <w:vMerge w:val="restart"/>
            <w:shd w:val="clear" w:color="auto" w:fill="B8CCE4" w:themeFill="accent1" w:themeFillTint="66"/>
            <w:vAlign w:val="center"/>
          </w:tcPr>
          <w:p w:rsidR="006F76C7" w:rsidRPr="00865456" w:rsidRDefault="006F76C7" w:rsidP="00251A4A">
            <w:pPr>
              <w:spacing w:after="200" w:line="276" w:lineRule="auto"/>
              <w:rPr>
                <w:rFonts w:ascii="Arial" w:hAnsi="Arial" w:cs="Arial"/>
              </w:rPr>
            </w:pPr>
            <w:r w:rsidRPr="00865456">
              <w:rPr>
                <w:rFonts w:ascii="Arial" w:hAnsi="Arial" w:cs="Arial"/>
                <w:b/>
              </w:rPr>
              <w:t>DERSİN KAZANIM TABLOSU</w:t>
            </w:r>
          </w:p>
        </w:tc>
        <w:tc>
          <w:tcPr>
            <w:tcW w:w="2039" w:type="dxa"/>
            <w:vAlign w:val="center"/>
          </w:tcPr>
          <w:p w:rsidR="006F76C7" w:rsidRPr="00865456" w:rsidRDefault="006F76C7" w:rsidP="00251A4A">
            <w:pPr>
              <w:spacing w:after="0" w:line="240" w:lineRule="auto"/>
              <w:jc w:val="center"/>
              <w:rPr>
                <w:rFonts w:ascii="Arial" w:hAnsi="Arial" w:cs="Arial"/>
              </w:rPr>
            </w:pPr>
            <w:r w:rsidRPr="00865456">
              <w:rPr>
                <w:rFonts w:ascii="Arial" w:hAnsi="Arial" w:cs="Arial"/>
                <w:b/>
              </w:rPr>
              <w:t>ÖĞRENME BİRİMİ/ÜNİTE</w:t>
            </w:r>
          </w:p>
        </w:tc>
        <w:tc>
          <w:tcPr>
            <w:tcW w:w="1343" w:type="dxa"/>
            <w:vAlign w:val="center"/>
          </w:tcPr>
          <w:p w:rsidR="006F76C7" w:rsidRPr="00865456" w:rsidRDefault="006F76C7" w:rsidP="00251A4A">
            <w:pPr>
              <w:spacing w:after="0" w:line="240" w:lineRule="auto"/>
              <w:jc w:val="center"/>
              <w:rPr>
                <w:rFonts w:ascii="Arial" w:hAnsi="Arial" w:cs="Arial"/>
              </w:rPr>
            </w:pPr>
            <w:r w:rsidRPr="00865456">
              <w:rPr>
                <w:rFonts w:ascii="Arial" w:hAnsi="Arial" w:cs="Arial"/>
                <w:b/>
              </w:rPr>
              <w:t>KAZANIM SAYISI</w:t>
            </w:r>
          </w:p>
        </w:tc>
        <w:tc>
          <w:tcPr>
            <w:tcW w:w="1735" w:type="dxa"/>
            <w:vAlign w:val="center"/>
          </w:tcPr>
          <w:p w:rsidR="006F76C7" w:rsidRPr="00865456" w:rsidRDefault="006F76C7" w:rsidP="00251A4A">
            <w:pPr>
              <w:spacing w:after="0" w:line="240" w:lineRule="auto"/>
              <w:jc w:val="center"/>
              <w:rPr>
                <w:rFonts w:ascii="Arial" w:hAnsi="Arial" w:cs="Arial"/>
              </w:rPr>
            </w:pPr>
            <w:r w:rsidRPr="00865456">
              <w:rPr>
                <w:rFonts w:ascii="Arial" w:hAnsi="Arial" w:cs="Arial"/>
                <w:b/>
              </w:rPr>
              <w:t>DERS SAATİ</w:t>
            </w:r>
          </w:p>
        </w:tc>
        <w:tc>
          <w:tcPr>
            <w:tcW w:w="1736" w:type="dxa"/>
            <w:vAlign w:val="center"/>
          </w:tcPr>
          <w:p w:rsidR="006F76C7" w:rsidRPr="00865456" w:rsidRDefault="006F76C7" w:rsidP="00251A4A">
            <w:pPr>
              <w:spacing w:after="0" w:line="240" w:lineRule="auto"/>
              <w:jc w:val="center"/>
              <w:rPr>
                <w:rFonts w:ascii="Arial" w:hAnsi="Arial" w:cs="Arial"/>
                <w:b/>
              </w:rPr>
            </w:pPr>
            <w:r w:rsidRPr="00865456">
              <w:rPr>
                <w:rFonts w:ascii="Arial" w:hAnsi="Arial" w:cs="Arial"/>
                <w:b/>
              </w:rPr>
              <w:t>ORAN (%)</w:t>
            </w:r>
          </w:p>
          <w:p w:rsidR="006F76C7" w:rsidRPr="00865456" w:rsidRDefault="00BC05AA" w:rsidP="00BC05AA">
            <w:pPr>
              <w:spacing w:after="0" w:line="240" w:lineRule="auto"/>
              <w:jc w:val="center"/>
              <w:rPr>
                <w:rFonts w:ascii="Arial" w:hAnsi="Arial" w:cs="Arial"/>
                <w:b/>
              </w:rPr>
            </w:pPr>
            <w:r w:rsidRPr="00865456">
              <w:rPr>
                <w:rFonts w:ascii="Arial" w:hAnsi="Arial" w:cs="Arial"/>
              </w:rPr>
              <w:t>…</w:t>
            </w:r>
            <w:r w:rsidR="006F76C7" w:rsidRPr="00865456">
              <w:rPr>
                <w:rFonts w:ascii="Arial" w:hAnsi="Arial" w:cs="Arial"/>
              </w:rPr>
              <w:t>/</w:t>
            </w:r>
            <w:r w:rsidRPr="00865456">
              <w:rPr>
                <w:rFonts w:ascii="Arial" w:hAnsi="Arial" w:cs="Arial"/>
              </w:rPr>
              <w:t>108</w:t>
            </w:r>
            <w:r w:rsidR="006F76C7" w:rsidRPr="00865456">
              <w:rPr>
                <w:rFonts w:ascii="Arial" w:hAnsi="Arial" w:cs="Arial"/>
              </w:rPr>
              <w:t>*100</w:t>
            </w:r>
          </w:p>
        </w:tc>
      </w:tr>
      <w:tr w:rsidR="00A56460" w:rsidRPr="00865456" w:rsidTr="00865456">
        <w:trPr>
          <w:trHeight w:val="917"/>
        </w:trPr>
        <w:tc>
          <w:tcPr>
            <w:tcW w:w="2209" w:type="dxa"/>
            <w:vMerge/>
            <w:shd w:val="clear" w:color="auto" w:fill="B8CCE4" w:themeFill="accent1" w:themeFillTint="66"/>
            <w:vAlign w:val="center"/>
          </w:tcPr>
          <w:p w:rsidR="00A56460" w:rsidRPr="00865456" w:rsidRDefault="00A56460" w:rsidP="00A56460">
            <w:pPr>
              <w:spacing w:after="200" w:line="276" w:lineRule="auto"/>
              <w:rPr>
                <w:rFonts w:ascii="Arial" w:hAnsi="Arial" w:cs="Arial"/>
              </w:rPr>
            </w:pPr>
          </w:p>
        </w:tc>
        <w:tc>
          <w:tcPr>
            <w:tcW w:w="20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56460" w:rsidRPr="00865456" w:rsidRDefault="009D3ECC" w:rsidP="00A56460">
            <w:pPr>
              <w:spacing w:after="0" w:line="240" w:lineRule="auto"/>
              <w:rPr>
                <w:rFonts w:ascii="Arial" w:hAnsi="Arial" w:cs="Arial"/>
                <w:b/>
                <w:bCs/>
                <w:color w:val="000000"/>
              </w:rPr>
            </w:pPr>
            <w:r>
              <w:rPr>
                <w:rFonts w:ascii="Arial" w:hAnsi="Arial" w:cs="Arial"/>
                <w:b/>
                <w:bCs/>
                <w:color w:val="000000"/>
              </w:rPr>
              <w:t xml:space="preserve">Aritmetiksel hesaplamalar </w:t>
            </w:r>
          </w:p>
        </w:tc>
        <w:tc>
          <w:tcPr>
            <w:tcW w:w="1343" w:type="dxa"/>
            <w:vAlign w:val="center"/>
          </w:tcPr>
          <w:p w:rsidR="00A56460" w:rsidRPr="00865456" w:rsidRDefault="00B31775" w:rsidP="00B31775">
            <w:pPr>
              <w:jc w:val="center"/>
              <w:rPr>
                <w:rFonts w:ascii="Arial" w:eastAsia="Calibri" w:hAnsi="Arial" w:cs="Arial"/>
                <w:color w:val="000000"/>
                <w:sz w:val="20"/>
                <w:szCs w:val="20"/>
              </w:rPr>
            </w:pPr>
            <w:r w:rsidRPr="00865456">
              <w:rPr>
                <w:rFonts w:ascii="Arial" w:eastAsia="Calibri" w:hAnsi="Arial" w:cs="Arial"/>
                <w:color w:val="000000"/>
                <w:sz w:val="20"/>
                <w:szCs w:val="20"/>
              </w:rPr>
              <w:t>4</w:t>
            </w:r>
          </w:p>
        </w:tc>
        <w:tc>
          <w:tcPr>
            <w:tcW w:w="1735" w:type="dxa"/>
            <w:vAlign w:val="center"/>
          </w:tcPr>
          <w:p w:rsidR="00A56460" w:rsidRPr="00865456" w:rsidRDefault="006B2382" w:rsidP="00B31775">
            <w:pPr>
              <w:spacing w:after="0" w:line="240" w:lineRule="auto"/>
              <w:jc w:val="center"/>
              <w:rPr>
                <w:rFonts w:ascii="Arial" w:hAnsi="Arial" w:cs="Arial"/>
              </w:rPr>
            </w:pPr>
            <w:r>
              <w:rPr>
                <w:rFonts w:ascii="Arial" w:hAnsi="Arial" w:cs="Arial"/>
              </w:rPr>
              <w:t>20</w:t>
            </w:r>
          </w:p>
        </w:tc>
        <w:tc>
          <w:tcPr>
            <w:tcW w:w="1736" w:type="dxa"/>
            <w:vAlign w:val="center"/>
          </w:tcPr>
          <w:p w:rsidR="00A56460" w:rsidRPr="00865456" w:rsidRDefault="00B31775" w:rsidP="00B31775">
            <w:pPr>
              <w:spacing w:after="0" w:line="240" w:lineRule="auto"/>
              <w:jc w:val="center"/>
              <w:rPr>
                <w:rFonts w:ascii="Arial" w:hAnsi="Arial" w:cs="Arial"/>
              </w:rPr>
            </w:pPr>
            <w:r w:rsidRPr="00865456">
              <w:rPr>
                <w:rFonts w:ascii="Arial" w:hAnsi="Arial" w:cs="Arial"/>
              </w:rPr>
              <w:t>27</w:t>
            </w:r>
            <w:r w:rsidR="00A56460" w:rsidRPr="00865456">
              <w:rPr>
                <w:rFonts w:ascii="Arial" w:hAnsi="Arial" w:cs="Arial"/>
              </w:rPr>
              <w:t>,</w:t>
            </w:r>
            <w:r w:rsidRPr="00865456">
              <w:rPr>
                <w:rFonts w:ascii="Arial" w:hAnsi="Arial" w:cs="Arial"/>
              </w:rPr>
              <w:t>77</w:t>
            </w:r>
          </w:p>
        </w:tc>
      </w:tr>
      <w:tr w:rsidR="00A56460" w:rsidRPr="00865456" w:rsidTr="00865456">
        <w:trPr>
          <w:trHeight w:val="831"/>
        </w:trPr>
        <w:tc>
          <w:tcPr>
            <w:tcW w:w="2209" w:type="dxa"/>
            <w:vMerge/>
            <w:shd w:val="clear" w:color="auto" w:fill="B8CCE4" w:themeFill="accent1" w:themeFillTint="66"/>
            <w:vAlign w:val="center"/>
          </w:tcPr>
          <w:p w:rsidR="00A56460" w:rsidRPr="00865456" w:rsidRDefault="00A56460" w:rsidP="00A56460">
            <w:pPr>
              <w:spacing w:after="200" w:line="276" w:lineRule="auto"/>
              <w:rPr>
                <w:rFonts w:ascii="Arial" w:hAnsi="Arial" w:cs="Arial"/>
              </w:rPr>
            </w:pPr>
          </w:p>
        </w:tc>
        <w:tc>
          <w:tcPr>
            <w:tcW w:w="2039" w:type="dxa"/>
            <w:tcBorders>
              <w:top w:val="nil"/>
              <w:left w:val="single" w:sz="4" w:space="0" w:color="auto"/>
              <w:bottom w:val="single" w:sz="4" w:space="0" w:color="auto"/>
              <w:right w:val="single" w:sz="4" w:space="0" w:color="auto"/>
            </w:tcBorders>
            <w:shd w:val="clear" w:color="auto" w:fill="FFFFFF" w:themeFill="background1"/>
            <w:vAlign w:val="center"/>
          </w:tcPr>
          <w:p w:rsidR="00A56460" w:rsidRPr="00865456" w:rsidRDefault="009D3ECC" w:rsidP="00A56460">
            <w:pPr>
              <w:rPr>
                <w:rFonts w:ascii="Arial" w:hAnsi="Arial" w:cs="Arial"/>
                <w:b/>
                <w:bCs/>
                <w:color w:val="000000"/>
              </w:rPr>
            </w:pPr>
            <w:r>
              <w:rPr>
                <w:rFonts w:ascii="Arial" w:hAnsi="Arial" w:cs="Arial"/>
                <w:b/>
                <w:bCs/>
                <w:color w:val="000000"/>
              </w:rPr>
              <w:t xml:space="preserve">Cebirsel hesaplamalar </w:t>
            </w:r>
          </w:p>
        </w:tc>
        <w:tc>
          <w:tcPr>
            <w:tcW w:w="1343" w:type="dxa"/>
            <w:vAlign w:val="center"/>
          </w:tcPr>
          <w:p w:rsidR="00A56460" w:rsidRPr="00865456" w:rsidRDefault="00E14D4F" w:rsidP="00B31775">
            <w:pPr>
              <w:jc w:val="center"/>
              <w:rPr>
                <w:rFonts w:ascii="Arial" w:eastAsia="Calibri" w:hAnsi="Arial" w:cs="Arial"/>
                <w:color w:val="000000"/>
                <w:sz w:val="20"/>
                <w:szCs w:val="20"/>
              </w:rPr>
            </w:pPr>
            <w:r w:rsidRPr="00865456">
              <w:rPr>
                <w:rFonts w:ascii="Arial" w:eastAsia="Calibri" w:hAnsi="Arial" w:cs="Arial"/>
                <w:color w:val="000000"/>
                <w:sz w:val="20"/>
                <w:szCs w:val="20"/>
              </w:rPr>
              <w:t>2</w:t>
            </w:r>
          </w:p>
        </w:tc>
        <w:tc>
          <w:tcPr>
            <w:tcW w:w="1735" w:type="dxa"/>
            <w:vAlign w:val="center"/>
          </w:tcPr>
          <w:p w:rsidR="00A56460" w:rsidRPr="00865456" w:rsidRDefault="006B2382" w:rsidP="00B31775">
            <w:pPr>
              <w:spacing w:after="0" w:line="240" w:lineRule="auto"/>
              <w:jc w:val="center"/>
              <w:rPr>
                <w:rFonts w:ascii="Arial" w:hAnsi="Arial" w:cs="Arial"/>
              </w:rPr>
            </w:pPr>
            <w:r>
              <w:rPr>
                <w:rFonts w:ascii="Arial" w:hAnsi="Arial" w:cs="Arial"/>
              </w:rPr>
              <w:t>16</w:t>
            </w:r>
          </w:p>
        </w:tc>
        <w:tc>
          <w:tcPr>
            <w:tcW w:w="1736" w:type="dxa"/>
            <w:vAlign w:val="center"/>
          </w:tcPr>
          <w:p w:rsidR="00A56460" w:rsidRPr="00865456" w:rsidRDefault="00B31775" w:rsidP="00B31775">
            <w:pPr>
              <w:spacing w:after="0" w:line="240" w:lineRule="auto"/>
              <w:jc w:val="center"/>
              <w:rPr>
                <w:rFonts w:ascii="Arial" w:hAnsi="Arial" w:cs="Arial"/>
              </w:rPr>
            </w:pPr>
            <w:r w:rsidRPr="00865456">
              <w:rPr>
                <w:rFonts w:ascii="Arial" w:hAnsi="Arial" w:cs="Arial"/>
              </w:rPr>
              <w:t>22</w:t>
            </w:r>
            <w:r w:rsidR="00A56460" w:rsidRPr="00865456">
              <w:rPr>
                <w:rFonts w:ascii="Arial" w:hAnsi="Arial" w:cs="Arial"/>
              </w:rPr>
              <w:t>,</w:t>
            </w:r>
            <w:r w:rsidRPr="00865456">
              <w:rPr>
                <w:rFonts w:ascii="Arial" w:hAnsi="Arial" w:cs="Arial"/>
              </w:rPr>
              <w:t>23</w:t>
            </w:r>
          </w:p>
        </w:tc>
      </w:tr>
      <w:tr w:rsidR="00A56460" w:rsidRPr="00865456" w:rsidTr="00865456">
        <w:trPr>
          <w:trHeight w:val="845"/>
        </w:trPr>
        <w:tc>
          <w:tcPr>
            <w:tcW w:w="2209" w:type="dxa"/>
            <w:vMerge/>
            <w:shd w:val="clear" w:color="auto" w:fill="B8CCE4" w:themeFill="accent1" w:themeFillTint="66"/>
            <w:vAlign w:val="center"/>
          </w:tcPr>
          <w:p w:rsidR="00A56460" w:rsidRPr="00865456" w:rsidRDefault="00A56460" w:rsidP="00A56460">
            <w:pPr>
              <w:spacing w:after="200" w:line="276" w:lineRule="auto"/>
              <w:rPr>
                <w:rFonts w:ascii="Arial" w:hAnsi="Arial" w:cs="Arial"/>
              </w:rPr>
            </w:pPr>
          </w:p>
        </w:tc>
        <w:tc>
          <w:tcPr>
            <w:tcW w:w="2039" w:type="dxa"/>
            <w:tcBorders>
              <w:top w:val="nil"/>
              <w:left w:val="single" w:sz="4" w:space="0" w:color="auto"/>
              <w:bottom w:val="single" w:sz="4" w:space="0" w:color="auto"/>
              <w:right w:val="single" w:sz="4" w:space="0" w:color="auto"/>
            </w:tcBorders>
            <w:shd w:val="clear" w:color="auto" w:fill="FFFFFF" w:themeFill="background1"/>
            <w:vAlign w:val="center"/>
          </w:tcPr>
          <w:p w:rsidR="00A56460" w:rsidRPr="00865456" w:rsidRDefault="009D3ECC" w:rsidP="00A56460">
            <w:pPr>
              <w:rPr>
                <w:rFonts w:ascii="Arial" w:hAnsi="Arial" w:cs="Arial"/>
                <w:b/>
                <w:bCs/>
                <w:color w:val="000000"/>
              </w:rPr>
            </w:pPr>
            <w:r>
              <w:rPr>
                <w:rFonts w:ascii="Arial" w:hAnsi="Arial" w:cs="Arial"/>
                <w:b/>
                <w:bCs/>
                <w:color w:val="000000"/>
              </w:rPr>
              <w:t>Geometrik hesaplamalar</w:t>
            </w:r>
          </w:p>
        </w:tc>
        <w:tc>
          <w:tcPr>
            <w:tcW w:w="1343" w:type="dxa"/>
            <w:vAlign w:val="center"/>
          </w:tcPr>
          <w:p w:rsidR="00A56460" w:rsidRPr="00865456" w:rsidRDefault="00E14D4F" w:rsidP="00B31775">
            <w:pPr>
              <w:jc w:val="center"/>
              <w:rPr>
                <w:rFonts w:ascii="Arial" w:eastAsia="Calibri" w:hAnsi="Arial" w:cs="Arial"/>
                <w:color w:val="000000"/>
                <w:sz w:val="20"/>
                <w:szCs w:val="20"/>
              </w:rPr>
            </w:pPr>
            <w:r w:rsidRPr="00865456">
              <w:rPr>
                <w:rFonts w:ascii="Arial" w:eastAsia="Calibri" w:hAnsi="Arial" w:cs="Arial"/>
                <w:color w:val="000000"/>
                <w:sz w:val="20"/>
                <w:szCs w:val="20"/>
              </w:rPr>
              <w:t>3</w:t>
            </w:r>
          </w:p>
        </w:tc>
        <w:tc>
          <w:tcPr>
            <w:tcW w:w="1735" w:type="dxa"/>
            <w:vAlign w:val="center"/>
          </w:tcPr>
          <w:p w:rsidR="00A56460" w:rsidRPr="00865456" w:rsidRDefault="006B2382" w:rsidP="00B31775">
            <w:pPr>
              <w:spacing w:after="0" w:line="240" w:lineRule="auto"/>
              <w:jc w:val="center"/>
              <w:rPr>
                <w:rFonts w:ascii="Arial" w:hAnsi="Arial" w:cs="Arial"/>
              </w:rPr>
            </w:pPr>
            <w:r>
              <w:rPr>
                <w:rFonts w:ascii="Arial" w:hAnsi="Arial" w:cs="Arial"/>
              </w:rPr>
              <w:t>36</w:t>
            </w:r>
          </w:p>
        </w:tc>
        <w:tc>
          <w:tcPr>
            <w:tcW w:w="1736" w:type="dxa"/>
            <w:vAlign w:val="center"/>
          </w:tcPr>
          <w:p w:rsidR="00A56460" w:rsidRPr="00865456" w:rsidRDefault="00B31775" w:rsidP="00B31775">
            <w:pPr>
              <w:spacing w:after="0" w:line="240" w:lineRule="auto"/>
              <w:jc w:val="center"/>
              <w:rPr>
                <w:rFonts w:ascii="Arial" w:hAnsi="Arial" w:cs="Arial"/>
              </w:rPr>
            </w:pPr>
            <w:r w:rsidRPr="00865456">
              <w:rPr>
                <w:rFonts w:ascii="Arial" w:hAnsi="Arial" w:cs="Arial"/>
              </w:rPr>
              <w:t>50</w:t>
            </w:r>
            <w:r w:rsidR="00A56460" w:rsidRPr="00865456">
              <w:rPr>
                <w:rFonts w:ascii="Arial" w:hAnsi="Arial" w:cs="Arial"/>
              </w:rPr>
              <w:t>,</w:t>
            </w:r>
            <w:r w:rsidRPr="00865456">
              <w:rPr>
                <w:rFonts w:ascii="Arial" w:hAnsi="Arial" w:cs="Arial"/>
              </w:rPr>
              <w:t>00</w:t>
            </w:r>
          </w:p>
        </w:tc>
      </w:tr>
      <w:tr w:rsidR="00A56460" w:rsidRPr="00865456" w:rsidTr="00B31775">
        <w:tc>
          <w:tcPr>
            <w:tcW w:w="2209" w:type="dxa"/>
            <w:shd w:val="clear" w:color="auto" w:fill="B8CCE4" w:themeFill="accent1" w:themeFillTint="66"/>
            <w:vAlign w:val="center"/>
          </w:tcPr>
          <w:p w:rsidR="00A56460" w:rsidRPr="00865456" w:rsidRDefault="00A56460" w:rsidP="00A56460">
            <w:pPr>
              <w:spacing w:after="200" w:line="276" w:lineRule="auto"/>
              <w:rPr>
                <w:rFonts w:ascii="Arial" w:hAnsi="Arial" w:cs="Arial"/>
                <w:b/>
              </w:rPr>
            </w:pPr>
            <w:r w:rsidRPr="00865456">
              <w:rPr>
                <w:rFonts w:ascii="Arial" w:hAnsi="Arial" w:cs="Arial"/>
                <w:b/>
              </w:rPr>
              <w:t>TOPLAM</w:t>
            </w:r>
          </w:p>
        </w:tc>
        <w:tc>
          <w:tcPr>
            <w:tcW w:w="2039" w:type="dxa"/>
          </w:tcPr>
          <w:p w:rsidR="00A56460" w:rsidRPr="00865456" w:rsidRDefault="00A56460" w:rsidP="00A56460">
            <w:pPr>
              <w:spacing w:after="0" w:line="240" w:lineRule="auto"/>
              <w:rPr>
                <w:rFonts w:ascii="Arial" w:hAnsi="Arial" w:cs="Arial"/>
              </w:rPr>
            </w:pPr>
          </w:p>
        </w:tc>
        <w:tc>
          <w:tcPr>
            <w:tcW w:w="1343" w:type="dxa"/>
            <w:vAlign w:val="center"/>
          </w:tcPr>
          <w:p w:rsidR="00A56460" w:rsidRPr="00865456" w:rsidRDefault="00B31775" w:rsidP="00B31775">
            <w:pPr>
              <w:spacing w:after="0" w:line="240" w:lineRule="auto"/>
              <w:jc w:val="center"/>
              <w:rPr>
                <w:rFonts w:ascii="Arial" w:hAnsi="Arial" w:cs="Arial"/>
                <w:b/>
              </w:rPr>
            </w:pPr>
            <w:r w:rsidRPr="00865456">
              <w:rPr>
                <w:rFonts w:ascii="Arial" w:hAnsi="Arial" w:cs="Arial"/>
                <w:b/>
              </w:rPr>
              <w:t>9</w:t>
            </w:r>
          </w:p>
        </w:tc>
        <w:tc>
          <w:tcPr>
            <w:tcW w:w="1735" w:type="dxa"/>
            <w:vAlign w:val="center"/>
          </w:tcPr>
          <w:p w:rsidR="00A56460" w:rsidRPr="00865456" w:rsidRDefault="006B2382" w:rsidP="00B31775">
            <w:pPr>
              <w:spacing w:after="0" w:line="240" w:lineRule="auto"/>
              <w:jc w:val="center"/>
              <w:rPr>
                <w:rFonts w:ascii="Arial" w:hAnsi="Arial" w:cs="Arial"/>
                <w:b/>
              </w:rPr>
            </w:pPr>
            <w:r>
              <w:rPr>
                <w:rFonts w:ascii="Arial" w:hAnsi="Arial" w:cs="Arial"/>
                <w:b/>
              </w:rPr>
              <w:t>72</w:t>
            </w:r>
          </w:p>
        </w:tc>
        <w:tc>
          <w:tcPr>
            <w:tcW w:w="1736" w:type="dxa"/>
            <w:vAlign w:val="center"/>
          </w:tcPr>
          <w:p w:rsidR="00A56460" w:rsidRPr="00865456" w:rsidRDefault="00A56460" w:rsidP="00B31775">
            <w:pPr>
              <w:jc w:val="center"/>
            </w:pPr>
            <w:r w:rsidRPr="00865456">
              <w:rPr>
                <w:rFonts w:ascii="Arial" w:hAnsi="Arial" w:cs="Arial"/>
              </w:rPr>
              <w:t>100</w:t>
            </w:r>
          </w:p>
        </w:tc>
      </w:tr>
    </w:tbl>
    <w:p w:rsidR="00251A4A" w:rsidRPr="00865456" w:rsidRDefault="00251A4A">
      <w:pPr>
        <w:spacing w:after="200" w:line="276" w:lineRule="auto"/>
        <w:rPr>
          <w:rFonts w:ascii="Times New Roman" w:hAnsi="Times New Roman" w:cs="Times New Roman"/>
        </w:rPr>
      </w:pPr>
    </w:p>
    <w:p w:rsidR="00251A4A" w:rsidRPr="00865456" w:rsidRDefault="00251A4A">
      <w:pPr>
        <w:spacing w:after="200" w:line="276" w:lineRule="auto"/>
        <w:rPr>
          <w:rFonts w:ascii="Times New Roman" w:hAnsi="Times New Roman" w:cs="Times New Roman"/>
        </w:rPr>
      </w:pPr>
    </w:p>
    <w:p w:rsidR="00B31775" w:rsidRPr="00865456" w:rsidRDefault="00B31775">
      <w:pPr>
        <w:spacing w:after="200" w:line="276" w:lineRule="auto"/>
        <w:rPr>
          <w:rFonts w:ascii="Times New Roman" w:hAnsi="Times New Roman" w:cs="Times New Roman"/>
        </w:rPr>
      </w:pPr>
    </w:p>
    <w:p w:rsidR="00B31775" w:rsidRPr="00865456" w:rsidRDefault="00B31775">
      <w:pPr>
        <w:spacing w:after="200" w:line="276" w:lineRule="auto"/>
        <w:rPr>
          <w:rFonts w:ascii="Times New Roman" w:hAnsi="Times New Roman" w:cs="Times New Roman"/>
        </w:rPr>
      </w:pPr>
    </w:p>
    <w:p w:rsidR="00B31775" w:rsidRPr="00865456" w:rsidRDefault="00B31775">
      <w:pPr>
        <w:spacing w:after="200" w:line="276" w:lineRule="auto"/>
        <w:rPr>
          <w:rFonts w:ascii="Times New Roman" w:hAnsi="Times New Roman" w:cs="Times New Roman"/>
        </w:rPr>
      </w:pPr>
    </w:p>
    <w:p w:rsidR="00251A4A" w:rsidRPr="00865456" w:rsidRDefault="00251A4A">
      <w:pPr>
        <w:spacing w:after="200" w:line="276" w:lineRule="auto"/>
        <w:rPr>
          <w:rFonts w:ascii="Times New Roman" w:hAnsi="Times New Roman" w:cs="Times New Roman"/>
        </w:rPr>
      </w:pPr>
    </w:p>
    <w:p w:rsidR="00251A4A" w:rsidRPr="00865456" w:rsidRDefault="00251A4A">
      <w:pPr>
        <w:spacing w:after="200" w:line="276" w:lineRule="auto"/>
        <w:rPr>
          <w:rFonts w:ascii="Times New Roman" w:hAnsi="Times New Roman" w:cs="Times New Roman"/>
        </w:rPr>
      </w:pPr>
    </w:p>
    <w:p w:rsidR="00251A4A" w:rsidRPr="00865456" w:rsidRDefault="00251A4A">
      <w:pPr>
        <w:spacing w:after="200" w:line="276" w:lineRule="auto"/>
        <w:rPr>
          <w:rFonts w:ascii="Times New Roman" w:hAnsi="Times New Roman" w:cs="Times New Roman"/>
        </w:rPr>
      </w:pPr>
    </w:p>
    <w:tbl>
      <w:tblPr>
        <w:tblStyle w:val="TableGrid2"/>
        <w:tblW w:w="1062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right w:w="100" w:type="dxa"/>
        </w:tblCellMar>
        <w:tblLook w:val="04A0" w:firstRow="1" w:lastRow="0" w:firstColumn="1" w:lastColumn="0" w:noHBand="0" w:noVBand="1"/>
      </w:tblPr>
      <w:tblGrid>
        <w:gridCol w:w="2280"/>
        <w:gridCol w:w="3372"/>
        <w:gridCol w:w="4968"/>
      </w:tblGrid>
      <w:tr w:rsidR="00251A4A" w:rsidRPr="00865456" w:rsidTr="00957A43">
        <w:trPr>
          <w:trHeight w:val="546"/>
          <w:jc w:val="center"/>
        </w:trPr>
        <w:tc>
          <w:tcPr>
            <w:tcW w:w="2280" w:type="dxa"/>
            <w:shd w:val="clear" w:color="auto" w:fill="B8CCE4" w:themeFill="accent1" w:themeFillTint="66"/>
          </w:tcPr>
          <w:p w:rsidR="00251A4A" w:rsidRPr="00865456" w:rsidRDefault="00685D2E" w:rsidP="00685D2E">
            <w:pPr>
              <w:ind w:left="134"/>
              <w:rPr>
                <w:rFonts w:ascii="Arial" w:hAnsi="Arial" w:cs="Arial"/>
                <w:b/>
                <w:sz w:val="24"/>
                <w:szCs w:val="24"/>
              </w:rPr>
            </w:pPr>
            <w:r w:rsidRPr="00865456">
              <w:rPr>
                <w:rFonts w:ascii="Arial" w:hAnsi="Arial" w:cs="Arial"/>
                <w:b/>
                <w:sz w:val="24"/>
                <w:szCs w:val="24"/>
              </w:rPr>
              <w:lastRenderedPageBreak/>
              <w:t>ÖĞRENME BİRİMİ</w:t>
            </w:r>
          </w:p>
        </w:tc>
        <w:tc>
          <w:tcPr>
            <w:tcW w:w="3372" w:type="dxa"/>
            <w:shd w:val="clear" w:color="auto" w:fill="B8CCE4" w:themeFill="accent1" w:themeFillTint="66"/>
            <w:vAlign w:val="center"/>
          </w:tcPr>
          <w:p w:rsidR="00251A4A" w:rsidRPr="00865456" w:rsidRDefault="00251A4A" w:rsidP="00031A9A">
            <w:pPr>
              <w:ind w:left="134"/>
              <w:rPr>
                <w:rFonts w:ascii="Arial" w:hAnsi="Arial" w:cs="Arial"/>
                <w:b/>
                <w:sz w:val="24"/>
                <w:szCs w:val="24"/>
              </w:rPr>
            </w:pPr>
            <w:r w:rsidRPr="00865456">
              <w:rPr>
                <w:rFonts w:ascii="Arial" w:hAnsi="Arial" w:cs="Arial"/>
                <w:b/>
                <w:sz w:val="24"/>
                <w:szCs w:val="24"/>
              </w:rPr>
              <w:t>KONULAR</w:t>
            </w:r>
          </w:p>
        </w:tc>
        <w:tc>
          <w:tcPr>
            <w:tcW w:w="4968" w:type="dxa"/>
            <w:shd w:val="clear" w:color="auto" w:fill="B8CCE4" w:themeFill="accent1" w:themeFillTint="66"/>
          </w:tcPr>
          <w:p w:rsidR="00251A4A" w:rsidRPr="00865456" w:rsidRDefault="00685D2E" w:rsidP="00031A9A">
            <w:pPr>
              <w:ind w:left="134"/>
              <w:contextualSpacing/>
              <w:rPr>
                <w:rFonts w:ascii="Arial" w:hAnsi="Arial" w:cs="Arial"/>
                <w:b/>
                <w:sz w:val="24"/>
                <w:szCs w:val="24"/>
              </w:rPr>
            </w:pPr>
            <w:r w:rsidRPr="00865456">
              <w:rPr>
                <w:rFonts w:ascii="Arial" w:hAnsi="Arial" w:cs="Arial"/>
                <w:b/>
                <w:sz w:val="24"/>
                <w:szCs w:val="24"/>
              </w:rPr>
              <w:t>ÖĞRENME BİRİMİ</w:t>
            </w:r>
            <w:r w:rsidR="00027BF3" w:rsidRPr="00865456">
              <w:rPr>
                <w:rFonts w:ascii="Arial" w:hAnsi="Arial" w:cs="Arial"/>
                <w:b/>
                <w:sz w:val="24"/>
                <w:szCs w:val="24"/>
              </w:rPr>
              <w:t xml:space="preserve">KAZANIMLARI ve KAZANIM </w:t>
            </w:r>
            <w:r w:rsidR="00251A4A" w:rsidRPr="00865456">
              <w:rPr>
                <w:rFonts w:ascii="Arial" w:hAnsi="Arial" w:cs="Arial"/>
                <w:b/>
                <w:sz w:val="24"/>
                <w:szCs w:val="24"/>
              </w:rPr>
              <w:t xml:space="preserve">AÇIKLAMALARI </w:t>
            </w:r>
          </w:p>
        </w:tc>
      </w:tr>
      <w:tr w:rsidR="00F26178" w:rsidRPr="00865456" w:rsidTr="00865456">
        <w:trPr>
          <w:trHeight w:val="9698"/>
          <w:jc w:val="center"/>
        </w:trPr>
        <w:tc>
          <w:tcPr>
            <w:tcW w:w="22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26178" w:rsidRPr="00865456" w:rsidRDefault="009D3ECC" w:rsidP="00F26178">
            <w:pPr>
              <w:spacing w:after="0" w:line="240" w:lineRule="auto"/>
              <w:rPr>
                <w:rFonts w:ascii="Arial" w:hAnsi="Arial" w:cs="Arial"/>
                <w:b/>
                <w:bCs/>
                <w:color w:val="000000"/>
              </w:rPr>
            </w:pPr>
            <w:r>
              <w:rPr>
                <w:rFonts w:ascii="Arial" w:hAnsi="Arial" w:cs="Arial"/>
                <w:b/>
                <w:bCs/>
                <w:color w:val="000000"/>
              </w:rPr>
              <w:t xml:space="preserve">Aritmetiksel Hesaplamalar </w:t>
            </w:r>
          </w:p>
        </w:tc>
        <w:tc>
          <w:tcPr>
            <w:tcW w:w="3372" w:type="dxa"/>
            <w:vAlign w:val="center"/>
          </w:tcPr>
          <w:tbl>
            <w:tblPr>
              <w:tblW w:w="0" w:type="auto"/>
              <w:tblBorders>
                <w:top w:val="nil"/>
                <w:left w:val="nil"/>
                <w:bottom w:val="nil"/>
                <w:right w:val="nil"/>
              </w:tblBorders>
              <w:tblLook w:val="0000" w:firstRow="0" w:lastRow="0" w:firstColumn="0" w:lastColumn="0" w:noHBand="0" w:noVBand="0"/>
            </w:tblPr>
            <w:tblGrid>
              <w:gridCol w:w="3192"/>
            </w:tblGrid>
            <w:tr w:rsidR="004E7F91" w:rsidRPr="004E7F91">
              <w:trPr>
                <w:trHeight w:val="249"/>
              </w:trPr>
              <w:tc>
                <w:tcPr>
                  <w:tcW w:w="0" w:type="auto"/>
                </w:tcPr>
                <w:p w:rsidR="001A63BD" w:rsidRPr="00865456" w:rsidRDefault="001A63BD" w:rsidP="001A63BD">
                  <w:pPr>
                    <w:pStyle w:val="ListeParagraf"/>
                    <w:numPr>
                      <w:ilvl w:val="0"/>
                      <w:numId w:val="14"/>
                    </w:numPr>
                    <w:rPr>
                      <w:rFonts w:ascii="Arial" w:hAnsi="Arial" w:cs="Arial"/>
                      <w:color w:val="000000"/>
                      <w:sz w:val="20"/>
                      <w:szCs w:val="20"/>
                    </w:rPr>
                  </w:pPr>
                  <w:r w:rsidRPr="00865456">
                    <w:rPr>
                      <w:rFonts w:ascii="Arial" w:hAnsi="Arial" w:cs="Arial"/>
                      <w:color w:val="000000"/>
                      <w:sz w:val="20"/>
                      <w:szCs w:val="20"/>
                    </w:rPr>
                    <w:t>Sayılar ile ilgili matematiksel kavramları açıklamak ve hesaplamalarını yapmak</w:t>
                  </w:r>
                </w:p>
                <w:p w:rsidR="00185559" w:rsidRPr="00865456" w:rsidRDefault="00185559" w:rsidP="00185559">
                  <w:pPr>
                    <w:pStyle w:val="ListeParagraf"/>
                    <w:rPr>
                      <w:rFonts w:ascii="Arial" w:hAnsi="Arial" w:cs="Arial"/>
                      <w:color w:val="000000"/>
                      <w:sz w:val="20"/>
                      <w:szCs w:val="20"/>
                    </w:rPr>
                  </w:pPr>
                </w:p>
                <w:p w:rsidR="000442C0" w:rsidRPr="00865456" w:rsidRDefault="001A63BD" w:rsidP="001A63BD">
                  <w:pPr>
                    <w:pStyle w:val="ListeParagraf"/>
                    <w:numPr>
                      <w:ilvl w:val="0"/>
                      <w:numId w:val="14"/>
                    </w:numPr>
                    <w:rPr>
                      <w:rFonts w:ascii="Arial" w:hAnsi="Arial" w:cs="Arial"/>
                      <w:color w:val="000000"/>
                      <w:sz w:val="20"/>
                      <w:szCs w:val="20"/>
                    </w:rPr>
                  </w:pPr>
                  <w:r w:rsidRPr="00865456">
                    <w:rPr>
                      <w:rFonts w:ascii="Arial" w:hAnsi="Arial" w:cs="Arial"/>
                      <w:color w:val="000000"/>
                      <w:sz w:val="20"/>
                      <w:szCs w:val="20"/>
                    </w:rPr>
                    <w:t>Çarpanlara ayırma mantığını açıklamak ve hesaplamalarını yapmak</w:t>
                  </w:r>
                </w:p>
                <w:p w:rsidR="00185559" w:rsidRPr="00865456" w:rsidRDefault="00185559" w:rsidP="00185559">
                  <w:pPr>
                    <w:pStyle w:val="ListeParagraf"/>
                    <w:rPr>
                      <w:rFonts w:ascii="Arial" w:hAnsi="Arial" w:cs="Arial"/>
                      <w:color w:val="000000"/>
                      <w:sz w:val="20"/>
                      <w:szCs w:val="20"/>
                    </w:rPr>
                  </w:pPr>
                </w:p>
                <w:p w:rsidR="001A63BD" w:rsidRPr="00865456" w:rsidRDefault="001A63BD" w:rsidP="001A63BD">
                  <w:pPr>
                    <w:pStyle w:val="ListeParagraf"/>
                    <w:numPr>
                      <w:ilvl w:val="0"/>
                      <w:numId w:val="14"/>
                    </w:numPr>
                    <w:rPr>
                      <w:rFonts w:ascii="Arial" w:hAnsi="Arial" w:cs="Arial"/>
                      <w:color w:val="000000"/>
                      <w:sz w:val="20"/>
                      <w:szCs w:val="20"/>
                    </w:rPr>
                  </w:pPr>
                  <w:r w:rsidRPr="00865456">
                    <w:rPr>
                      <w:rFonts w:ascii="Arial" w:hAnsi="Arial" w:cs="Arial"/>
                      <w:color w:val="000000"/>
                      <w:sz w:val="20"/>
                      <w:szCs w:val="20"/>
                    </w:rPr>
                    <w:t>Oran</w:t>
                  </w:r>
                  <w:r w:rsidR="00AD2D40" w:rsidRPr="00865456">
                    <w:rPr>
                      <w:rFonts w:ascii="Arial" w:hAnsi="Arial" w:cs="Arial"/>
                      <w:color w:val="000000"/>
                      <w:sz w:val="20"/>
                      <w:szCs w:val="20"/>
                    </w:rPr>
                    <w:t>-</w:t>
                  </w:r>
                  <w:r w:rsidRPr="00865456">
                    <w:rPr>
                      <w:rFonts w:ascii="Arial" w:hAnsi="Arial" w:cs="Arial"/>
                      <w:color w:val="000000"/>
                      <w:sz w:val="20"/>
                      <w:szCs w:val="20"/>
                    </w:rPr>
                    <w:t>orantı</w:t>
                  </w:r>
                  <w:r w:rsidR="00AD2D40" w:rsidRPr="00865456">
                    <w:rPr>
                      <w:rFonts w:ascii="Arial" w:hAnsi="Arial" w:cs="Arial"/>
                      <w:color w:val="000000"/>
                      <w:sz w:val="20"/>
                      <w:szCs w:val="20"/>
                    </w:rPr>
                    <w:t xml:space="preserve">, ortalamalar </w:t>
                  </w:r>
                  <w:r w:rsidR="00444E25" w:rsidRPr="00865456">
                    <w:rPr>
                      <w:rFonts w:ascii="Arial" w:hAnsi="Arial" w:cs="Arial"/>
                      <w:color w:val="000000"/>
                      <w:sz w:val="20"/>
                      <w:szCs w:val="20"/>
                    </w:rPr>
                    <w:t xml:space="preserve">ve </w:t>
                  </w:r>
                  <w:r w:rsidR="00AD2D40" w:rsidRPr="00865456">
                    <w:rPr>
                      <w:rFonts w:ascii="Arial" w:hAnsi="Arial" w:cs="Arial"/>
                      <w:color w:val="000000"/>
                      <w:sz w:val="20"/>
                      <w:szCs w:val="20"/>
                    </w:rPr>
                    <w:t xml:space="preserve">yüzdeler </w:t>
                  </w:r>
                  <w:r w:rsidRPr="00865456">
                    <w:rPr>
                      <w:rFonts w:ascii="Arial" w:hAnsi="Arial" w:cs="Arial"/>
                      <w:color w:val="000000"/>
                      <w:sz w:val="20"/>
                      <w:szCs w:val="20"/>
                    </w:rPr>
                    <w:t>mantığını açıklamak ve hesaplamalarını yapmak</w:t>
                  </w:r>
                </w:p>
                <w:p w:rsidR="00185559" w:rsidRPr="00865456" w:rsidRDefault="00185559" w:rsidP="00185559">
                  <w:pPr>
                    <w:pStyle w:val="ListeParagraf"/>
                    <w:rPr>
                      <w:rFonts w:ascii="Arial" w:hAnsi="Arial" w:cs="Arial"/>
                      <w:color w:val="000000"/>
                      <w:sz w:val="20"/>
                      <w:szCs w:val="20"/>
                    </w:rPr>
                  </w:pPr>
                </w:p>
                <w:p w:rsidR="001A63BD" w:rsidRPr="00865456" w:rsidRDefault="001A63BD" w:rsidP="001A63BD">
                  <w:pPr>
                    <w:pStyle w:val="ListeParagraf"/>
                    <w:numPr>
                      <w:ilvl w:val="0"/>
                      <w:numId w:val="14"/>
                    </w:numPr>
                    <w:rPr>
                      <w:rFonts w:ascii="Arial" w:hAnsi="Arial" w:cs="Arial"/>
                      <w:color w:val="000000"/>
                      <w:sz w:val="20"/>
                      <w:szCs w:val="20"/>
                    </w:rPr>
                  </w:pPr>
                  <w:r w:rsidRPr="00865456">
                    <w:rPr>
                      <w:rFonts w:ascii="Arial" w:hAnsi="Arial" w:cs="Arial"/>
                      <w:color w:val="000000"/>
                      <w:sz w:val="20"/>
                      <w:szCs w:val="20"/>
                    </w:rPr>
                    <w:t>Ölçüler ve dönüştürme faktörlerini açıklamak</w:t>
                  </w:r>
                  <w:r w:rsidR="00C700E3" w:rsidRPr="00865456">
                    <w:rPr>
                      <w:rFonts w:ascii="Arial" w:hAnsi="Arial" w:cs="Arial"/>
                      <w:color w:val="000000"/>
                      <w:sz w:val="20"/>
                      <w:szCs w:val="20"/>
                    </w:rPr>
                    <w:t xml:space="preserve"> ve hesaplamalarını yapmak</w:t>
                  </w:r>
                </w:p>
                <w:p w:rsidR="001A63BD" w:rsidRPr="00865456" w:rsidRDefault="001A63BD" w:rsidP="001A63BD">
                  <w:pPr>
                    <w:pStyle w:val="ListeParagraf"/>
                    <w:rPr>
                      <w:rFonts w:ascii="Arial" w:hAnsi="Arial" w:cs="Arial"/>
                      <w:color w:val="000000"/>
                      <w:sz w:val="20"/>
                      <w:szCs w:val="20"/>
                    </w:rPr>
                  </w:pPr>
                </w:p>
                <w:p w:rsidR="001A63BD" w:rsidRPr="00865456" w:rsidRDefault="001A63BD" w:rsidP="001A63BD">
                  <w:pPr>
                    <w:ind w:left="257" w:hanging="257"/>
                    <w:rPr>
                      <w:rFonts w:ascii="Arial" w:hAnsi="Arial" w:cs="Arial"/>
                      <w:b/>
                      <w:color w:val="000000"/>
                    </w:rPr>
                  </w:pPr>
                </w:p>
              </w:tc>
            </w:tr>
          </w:tbl>
          <w:p w:rsidR="00F26178" w:rsidRPr="00865456" w:rsidRDefault="00F26178" w:rsidP="00F26178">
            <w:pPr>
              <w:rPr>
                <w:rFonts w:ascii="Arial" w:hAnsi="Arial" w:cs="Arial"/>
                <w:color w:val="000000"/>
              </w:rPr>
            </w:pPr>
          </w:p>
          <w:p w:rsidR="00F26178" w:rsidRPr="00865456" w:rsidRDefault="00F26178" w:rsidP="00F26178">
            <w:pPr>
              <w:spacing w:after="0" w:line="254" w:lineRule="auto"/>
              <w:rPr>
                <w:rFonts w:ascii="Arial" w:hAnsi="Arial" w:cs="Arial"/>
                <w:lang w:eastAsia="en-US"/>
              </w:rPr>
            </w:pPr>
          </w:p>
          <w:p w:rsidR="00F26178" w:rsidRPr="00865456" w:rsidRDefault="00F26178" w:rsidP="00F26178">
            <w:pPr>
              <w:pStyle w:val="ListeParagraf"/>
              <w:widowControl w:val="0"/>
              <w:autoSpaceDE w:val="0"/>
              <w:autoSpaceDN w:val="0"/>
              <w:adjustRightInd w:val="0"/>
              <w:spacing w:after="0" w:line="240" w:lineRule="auto"/>
              <w:ind w:left="965"/>
              <w:rPr>
                <w:rFonts w:ascii="Arial" w:hAnsi="Arial" w:cs="Arial"/>
                <w:color w:val="000000"/>
                <w:sz w:val="20"/>
                <w:szCs w:val="20"/>
              </w:rPr>
            </w:pPr>
          </w:p>
        </w:tc>
        <w:tc>
          <w:tcPr>
            <w:tcW w:w="4968" w:type="dxa"/>
          </w:tcPr>
          <w:p w:rsidR="00F26178" w:rsidRPr="00865456" w:rsidRDefault="00F26178" w:rsidP="00F26178">
            <w:pPr>
              <w:pStyle w:val="ListeParagraf1"/>
              <w:rPr>
                <w:rFonts w:ascii="Arial" w:hAnsi="Arial" w:cs="Arial"/>
                <w:sz w:val="20"/>
                <w:szCs w:val="20"/>
              </w:rPr>
            </w:pPr>
          </w:p>
          <w:p w:rsidR="00F26178" w:rsidRPr="00865456" w:rsidRDefault="000A09EB" w:rsidP="00185559">
            <w:pPr>
              <w:pStyle w:val="ListeParagraf1"/>
              <w:numPr>
                <w:ilvl w:val="0"/>
                <w:numId w:val="19"/>
              </w:numPr>
              <w:jc w:val="both"/>
              <w:rPr>
                <w:rFonts w:ascii="Arial" w:hAnsi="Arial" w:cs="Arial"/>
                <w:b/>
                <w:color w:val="000000"/>
                <w:sz w:val="22"/>
                <w:szCs w:val="22"/>
              </w:rPr>
            </w:pPr>
            <w:r w:rsidRPr="00865456">
              <w:rPr>
                <w:rFonts w:ascii="Arial" w:hAnsi="Arial" w:cs="Arial"/>
                <w:b/>
                <w:color w:val="000000"/>
                <w:sz w:val="20"/>
                <w:szCs w:val="20"/>
              </w:rPr>
              <w:t>Sayılar ile ilgili m</w:t>
            </w:r>
            <w:r w:rsidR="00185559" w:rsidRPr="00865456">
              <w:rPr>
                <w:rFonts w:ascii="Arial" w:hAnsi="Arial" w:cs="Arial"/>
                <w:b/>
                <w:color w:val="000000"/>
                <w:sz w:val="20"/>
                <w:szCs w:val="20"/>
              </w:rPr>
              <w:t>atematiksel kavramları açıklar ve hesaplamalarını yapar.</w:t>
            </w:r>
          </w:p>
          <w:p w:rsidR="000A09EB" w:rsidRPr="00865456" w:rsidRDefault="000A09EB" w:rsidP="00D81ACE">
            <w:pPr>
              <w:pStyle w:val="ListeParagraf"/>
              <w:numPr>
                <w:ilvl w:val="0"/>
                <w:numId w:val="15"/>
              </w:numPr>
              <w:ind w:left="854"/>
              <w:rPr>
                <w:rFonts w:ascii="Arial" w:hAnsi="Arial" w:cs="Arial"/>
                <w:color w:val="000000"/>
                <w:sz w:val="20"/>
                <w:szCs w:val="20"/>
              </w:rPr>
            </w:pPr>
            <w:r w:rsidRPr="00865456">
              <w:rPr>
                <w:rFonts w:ascii="Arial" w:hAnsi="Arial" w:cs="Arial"/>
                <w:color w:val="000000"/>
                <w:sz w:val="20"/>
                <w:szCs w:val="20"/>
              </w:rPr>
              <w:t>Aritmetik terimler ve işaretleri açıklanır.</w:t>
            </w:r>
          </w:p>
          <w:p w:rsidR="009F3CE8" w:rsidRPr="00865456" w:rsidRDefault="000A09EB" w:rsidP="00D81ACE">
            <w:pPr>
              <w:pStyle w:val="ListeParagraf"/>
              <w:numPr>
                <w:ilvl w:val="0"/>
                <w:numId w:val="15"/>
              </w:numPr>
              <w:ind w:left="854"/>
              <w:rPr>
                <w:rFonts w:ascii="Arial" w:hAnsi="Arial" w:cs="Arial"/>
                <w:color w:val="000000"/>
                <w:sz w:val="20"/>
                <w:szCs w:val="20"/>
              </w:rPr>
            </w:pPr>
            <w:r w:rsidRPr="00865456">
              <w:rPr>
                <w:rFonts w:ascii="Arial" w:hAnsi="Arial" w:cs="Arial"/>
                <w:color w:val="000000"/>
                <w:sz w:val="20"/>
                <w:szCs w:val="20"/>
              </w:rPr>
              <w:t xml:space="preserve">Çarpma ve bölme metotları </w:t>
            </w:r>
            <w:r w:rsidR="009F3CE8" w:rsidRPr="00865456">
              <w:rPr>
                <w:rFonts w:ascii="Arial" w:hAnsi="Arial" w:cs="Arial"/>
                <w:color w:val="000000"/>
                <w:sz w:val="20"/>
                <w:szCs w:val="20"/>
              </w:rPr>
              <w:t>açıklanır.</w:t>
            </w:r>
          </w:p>
          <w:p w:rsidR="000A09EB" w:rsidRPr="00865456" w:rsidRDefault="009F3CE8" w:rsidP="00D81ACE">
            <w:pPr>
              <w:pStyle w:val="ListeParagraf"/>
              <w:numPr>
                <w:ilvl w:val="0"/>
                <w:numId w:val="15"/>
              </w:numPr>
              <w:ind w:left="854"/>
              <w:rPr>
                <w:rFonts w:ascii="Arial" w:hAnsi="Arial" w:cs="Arial"/>
                <w:color w:val="000000"/>
                <w:sz w:val="20"/>
                <w:szCs w:val="20"/>
              </w:rPr>
            </w:pPr>
            <w:r w:rsidRPr="00865456">
              <w:rPr>
                <w:rFonts w:ascii="Arial" w:hAnsi="Arial" w:cs="Arial"/>
                <w:color w:val="000000"/>
                <w:sz w:val="20"/>
                <w:szCs w:val="20"/>
              </w:rPr>
              <w:t>F</w:t>
            </w:r>
            <w:r w:rsidR="000A09EB" w:rsidRPr="00865456">
              <w:rPr>
                <w:rFonts w:ascii="Arial" w:hAnsi="Arial" w:cs="Arial"/>
                <w:color w:val="000000"/>
                <w:sz w:val="20"/>
                <w:szCs w:val="20"/>
              </w:rPr>
              <w:t>raksiyonlar/kesirler ve ondalıklar</w:t>
            </w:r>
            <w:r w:rsidR="00185559" w:rsidRPr="00865456">
              <w:rPr>
                <w:rFonts w:ascii="Arial" w:hAnsi="Arial" w:cs="Arial"/>
                <w:color w:val="000000"/>
                <w:sz w:val="20"/>
                <w:szCs w:val="20"/>
              </w:rPr>
              <w:t xml:space="preserve"> açıklanır.</w:t>
            </w:r>
          </w:p>
          <w:p w:rsidR="000A09EB" w:rsidRPr="00865456" w:rsidRDefault="000A09EB" w:rsidP="000A09EB">
            <w:pPr>
              <w:pStyle w:val="ListeParagraf"/>
              <w:numPr>
                <w:ilvl w:val="0"/>
                <w:numId w:val="15"/>
              </w:numPr>
              <w:ind w:left="854"/>
              <w:rPr>
                <w:rFonts w:ascii="Arial" w:hAnsi="Arial" w:cs="Arial"/>
                <w:b/>
                <w:color w:val="000000"/>
              </w:rPr>
            </w:pPr>
            <w:r w:rsidRPr="00865456">
              <w:rPr>
                <w:rFonts w:ascii="Arial" w:hAnsi="Arial" w:cs="Arial"/>
                <w:color w:val="000000"/>
                <w:sz w:val="20"/>
                <w:szCs w:val="20"/>
              </w:rPr>
              <w:t xml:space="preserve">Üslü sayıların özellikleri </w:t>
            </w:r>
            <w:r w:rsidR="009F3CE8" w:rsidRPr="00865456">
              <w:rPr>
                <w:rFonts w:ascii="Arial" w:hAnsi="Arial" w:cs="Arial"/>
                <w:color w:val="000000"/>
                <w:sz w:val="20"/>
                <w:szCs w:val="20"/>
              </w:rPr>
              <w:t xml:space="preserve">açıklanır </w:t>
            </w:r>
            <w:r w:rsidRPr="00865456">
              <w:rPr>
                <w:rFonts w:ascii="Arial" w:hAnsi="Arial" w:cs="Arial"/>
                <w:color w:val="000000"/>
                <w:sz w:val="20"/>
                <w:szCs w:val="20"/>
              </w:rPr>
              <w:t>ve üslü sayılarda işlemler</w:t>
            </w:r>
            <w:r w:rsidR="00C700E3" w:rsidRPr="00865456">
              <w:rPr>
                <w:rFonts w:ascii="Arial" w:hAnsi="Arial" w:cs="Arial"/>
                <w:color w:val="000000"/>
                <w:sz w:val="20"/>
                <w:szCs w:val="20"/>
              </w:rPr>
              <w:t xml:space="preserve"> yapılır.</w:t>
            </w:r>
          </w:p>
          <w:p w:rsidR="000A09EB" w:rsidRPr="00865456" w:rsidRDefault="000A09EB" w:rsidP="000A09EB">
            <w:pPr>
              <w:pStyle w:val="ListeParagraf"/>
              <w:numPr>
                <w:ilvl w:val="0"/>
                <w:numId w:val="15"/>
              </w:numPr>
              <w:ind w:left="854"/>
              <w:rPr>
                <w:rFonts w:ascii="Arial" w:hAnsi="Arial" w:cs="Arial"/>
                <w:b/>
                <w:color w:val="000000"/>
              </w:rPr>
            </w:pPr>
            <w:r w:rsidRPr="00865456">
              <w:rPr>
                <w:rFonts w:ascii="Arial" w:hAnsi="Arial" w:cs="Arial"/>
                <w:color w:val="000000"/>
                <w:sz w:val="20"/>
                <w:szCs w:val="20"/>
              </w:rPr>
              <w:t xml:space="preserve">Köklü sayıların özellikleri </w:t>
            </w:r>
            <w:r w:rsidR="009F3CE8" w:rsidRPr="00865456">
              <w:rPr>
                <w:rFonts w:ascii="Arial" w:hAnsi="Arial" w:cs="Arial"/>
                <w:color w:val="000000"/>
                <w:sz w:val="20"/>
                <w:szCs w:val="20"/>
              </w:rPr>
              <w:t xml:space="preserve">açıklanır </w:t>
            </w:r>
            <w:r w:rsidRPr="00865456">
              <w:rPr>
                <w:rFonts w:ascii="Arial" w:hAnsi="Arial" w:cs="Arial"/>
                <w:color w:val="000000"/>
                <w:sz w:val="20"/>
                <w:szCs w:val="20"/>
              </w:rPr>
              <w:t xml:space="preserve">ve </w:t>
            </w:r>
            <w:r w:rsidR="006B3329">
              <w:rPr>
                <w:rFonts w:ascii="Arial" w:hAnsi="Arial" w:cs="Arial"/>
                <w:color w:val="000000"/>
                <w:sz w:val="20"/>
                <w:szCs w:val="20"/>
              </w:rPr>
              <w:t>köklü</w:t>
            </w:r>
            <w:r w:rsidRPr="00865456">
              <w:rPr>
                <w:rFonts w:ascii="Arial" w:hAnsi="Arial" w:cs="Arial"/>
                <w:color w:val="000000"/>
                <w:sz w:val="20"/>
                <w:szCs w:val="20"/>
              </w:rPr>
              <w:t xml:space="preserve"> sayılarda işlemler</w:t>
            </w:r>
            <w:r w:rsidR="00C700E3" w:rsidRPr="00865456">
              <w:rPr>
                <w:rFonts w:ascii="Arial" w:hAnsi="Arial" w:cs="Arial"/>
                <w:color w:val="000000"/>
                <w:sz w:val="20"/>
                <w:szCs w:val="20"/>
              </w:rPr>
              <w:t xml:space="preserve"> yapılır.</w:t>
            </w:r>
          </w:p>
          <w:p w:rsidR="00C700E3" w:rsidRPr="00865456" w:rsidRDefault="00C700E3" w:rsidP="00C700E3">
            <w:pPr>
              <w:pStyle w:val="ListeParagraf1"/>
              <w:numPr>
                <w:ilvl w:val="0"/>
                <w:numId w:val="19"/>
              </w:numPr>
              <w:jc w:val="both"/>
              <w:rPr>
                <w:rFonts w:ascii="Arial" w:hAnsi="Arial" w:cs="Arial"/>
                <w:b/>
                <w:color w:val="000000"/>
                <w:sz w:val="20"/>
                <w:szCs w:val="20"/>
              </w:rPr>
            </w:pPr>
            <w:r w:rsidRPr="00865456">
              <w:rPr>
                <w:rFonts w:ascii="Arial" w:hAnsi="Arial" w:cs="Arial"/>
                <w:b/>
                <w:color w:val="000000"/>
                <w:sz w:val="20"/>
                <w:szCs w:val="20"/>
              </w:rPr>
              <w:t xml:space="preserve">Çarpanlara ayırma mantığını açıklar ve hesaplamalarını yapar. </w:t>
            </w:r>
          </w:p>
          <w:p w:rsidR="001230E8" w:rsidRPr="00865456" w:rsidRDefault="001230E8" w:rsidP="001230E8">
            <w:pPr>
              <w:pStyle w:val="ListeParagraf"/>
              <w:numPr>
                <w:ilvl w:val="0"/>
                <w:numId w:val="15"/>
              </w:numPr>
              <w:ind w:left="854"/>
              <w:rPr>
                <w:rFonts w:ascii="Arial" w:hAnsi="Arial" w:cs="Arial"/>
                <w:b/>
                <w:color w:val="000000"/>
              </w:rPr>
            </w:pPr>
            <w:r w:rsidRPr="00865456">
              <w:rPr>
                <w:rFonts w:ascii="Arial" w:hAnsi="Arial" w:cs="Arial"/>
                <w:color w:val="000000"/>
                <w:sz w:val="20"/>
                <w:szCs w:val="20"/>
              </w:rPr>
              <w:t>Faktörlerve çarpanlar hesaplanır.</w:t>
            </w:r>
          </w:p>
          <w:p w:rsidR="001230E8" w:rsidRPr="00865456" w:rsidRDefault="001230E8" w:rsidP="001230E8">
            <w:pPr>
              <w:pStyle w:val="ListeParagraf"/>
              <w:numPr>
                <w:ilvl w:val="0"/>
                <w:numId w:val="15"/>
              </w:numPr>
              <w:ind w:left="854"/>
              <w:rPr>
                <w:rFonts w:ascii="Arial" w:hAnsi="Arial" w:cs="Arial"/>
                <w:b/>
                <w:color w:val="000000"/>
              </w:rPr>
            </w:pPr>
            <w:r w:rsidRPr="00865456">
              <w:rPr>
                <w:rFonts w:ascii="Arial" w:hAnsi="Arial" w:cs="Arial"/>
                <w:color w:val="000000"/>
                <w:sz w:val="20"/>
                <w:szCs w:val="20"/>
              </w:rPr>
              <w:t>Harfli ifadelerde işlemler yapılır.</w:t>
            </w:r>
          </w:p>
          <w:p w:rsidR="001230E8" w:rsidRPr="00865456" w:rsidRDefault="001230E8" w:rsidP="001230E8">
            <w:pPr>
              <w:pStyle w:val="ListeParagraf"/>
              <w:numPr>
                <w:ilvl w:val="0"/>
                <w:numId w:val="15"/>
              </w:numPr>
              <w:ind w:left="854"/>
              <w:rPr>
                <w:rFonts w:ascii="Arial" w:hAnsi="Arial" w:cs="Arial"/>
                <w:b/>
                <w:color w:val="000000"/>
              </w:rPr>
            </w:pPr>
            <w:r w:rsidRPr="00865456">
              <w:rPr>
                <w:rFonts w:ascii="Arial" w:hAnsi="Arial" w:cs="Arial"/>
                <w:color w:val="000000"/>
                <w:sz w:val="20"/>
                <w:szCs w:val="20"/>
              </w:rPr>
              <w:t>Tam kare işlemleri yapılır.</w:t>
            </w:r>
          </w:p>
          <w:p w:rsidR="001230E8" w:rsidRPr="00865456" w:rsidRDefault="001230E8" w:rsidP="001230E8">
            <w:pPr>
              <w:pStyle w:val="ListeParagraf"/>
              <w:numPr>
                <w:ilvl w:val="0"/>
                <w:numId w:val="15"/>
              </w:numPr>
              <w:ind w:left="854"/>
              <w:rPr>
                <w:rFonts w:ascii="Arial" w:hAnsi="Arial" w:cs="Arial"/>
                <w:b/>
                <w:color w:val="000000"/>
              </w:rPr>
            </w:pPr>
            <w:r w:rsidRPr="00865456">
              <w:rPr>
                <w:rFonts w:ascii="Arial" w:hAnsi="Arial" w:cs="Arial"/>
                <w:color w:val="000000"/>
                <w:sz w:val="20"/>
                <w:szCs w:val="20"/>
              </w:rPr>
              <w:t>İki kare farkı işlemleri yapılır.</w:t>
            </w:r>
          </w:p>
          <w:p w:rsidR="001230E8" w:rsidRPr="00865456" w:rsidRDefault="001230E8" w:rsidP="001230E8">
            <w:pPr>
              <w:pStyle w:val="ListeParagraf"/>
              <w:numPr>
                <w:ilvl w:val="0"/>
                <w:numId w:val="15"/>
              </w:numPr>
              <w:ind w:left="854"/>
              <w:rPr>
                <w:rFonts w:ascii="Arial" w:hAnsi="Arial" w:cs="Arial"/>
                <w:b/>
                <w:color w:val="000000"/>
              </w:rPr>
            </w:pPr>
            <w:r w:rsidRPr="00865456">
              <w:rPr>
                <w:rFonts w:ascii="Arial" w:hAnsi="Arial" w:cs="Arial"/>
                <w:color w:val="000000"/>
                <w:sz w:val="20"/>
                <w:szCs w:val="20"/>
              </w:rPr>
              <w:t>Küpler toplamı ve farkı işlemleri yapılır.</w:t>
            </w:r>
          </w:p>
          <w:p w:rsidR="00C700E3" w:rsidRPr="00865456" w:rsidRDefault="001230E8" w:rsidP="0096281B">
            <w:pPr>
              <w:pStyle w:val="ListeParagraf"/>
              <w:numPr>
                <w:ilvl w:val="0"/>
                <w:numId w:val="15"/>
              </w:numPr>
              <w:ind w:left="854"/>
              <w:rPr>
                <w:rFonts w:ascii="Arial" w:hAnsi="Arial" w:cs="Arial"/>
                <w:color w:val="000000"/>
                <w:sz w:val="20"/>
                <w:szCs w:val="20"/>
              </w:rPr>
            </w:pPr>
            <w:r w:rsidRPr="00865456">
              <w:rPr>
                <w:rFonts w:ascii="Arial" w:hAnsi="Arial" w:cs="Arial"/>
                <w:color w:val="000000"/>
                <w:sz w:val="20"/>
                <w:szCs w:val="20"/>
              </w:rPr>
              <w:t>Son terimden yara</w:t>
            </w:r>
            <w:r w:rsidR="006B3329">
              <w:rPr>
                <w:rFonts w:ascii="Arial" w:hAnsi="Arial" w:cs="Arial"/>
                <w:color w:val="000000"/>
                <w:sz w:val="20"/>
                <w:szCs w:val="20"/>
              </w:rPr>
              <w:t>r</w:t>
            </w:r>
            <w:r w:rsidRPr="00865456">
              <w:rPr>
                <w:rFonts w:ascii="Arial" w:hAnsi="Arial" w:cs="Arial"/>
                <w:color w:val="000000"/>
                <w:sz w:val="20"/>
                <w:szCs w:val="20"/>
              </w:rPr>
              <w:t>lanarak çarpanlara ayırma işlemleri yapılır.</w:t>
            </w:r>
          </w:p>
          <w:p w:rsidR="00C700E3" w:rsidRPr="00865456" w:rsidRDefault="00C700E3" w:rsidP="00C700E3">
            <w:pPr>
              <w:pStyle w:val="ListeParagraf1"/>
              <w:numPr>
                <w:ilvl w:val="0"/>
                <w:numId w:val="19"/>
              </w:numPr>
              <w:jc w:val="both"/>
              <w:rPr>
                <w:rFonts w:ascii="Arial" w:hAnsi="Arial" w:cs="Arial"/>
                <w:b/>
                <w:color w:val="000000"/>
                <w:sz w:val="20"/>
                <w:szCs w:val="20"/>
              </w:rPr>
            </w:pPr>
            <w:r w:rsidRPr="00865456">
              <w:rPr>
                <w:rFonts w:ascii="Arial" w:hAnsi="Arial" w:cs="Arial"/>
                <w:b/>
                <w:color w:val="000000"/>
                <w:sz w:val="20"/>
                <w:szCs w:val="20"/>
              </w:rPr>
              <w:t>Oran</w:t>
            </w:r>
            <w:r w:rsidR="00AD2D40" w:rsidRPr="00865456">
              <w:rPr>
                <w:rFonts w:ascii="Arial" w:hAnsi="Arial" w:cs="Arial"/>
                <w:b/>
                <w:color w:val="000000"/>
                <w:sz w:val="20"/>
                <w:szCs w:val="20"/>
              </w:rPr>
              <w:t>-oran</w:t>
            </w:r>
            <w:r w:rsidRPr="00865456">
              <w:rPr>
                <w:rFonts w:ascii="Arial" w:hAnsi="Arial" w:cs="Arial"/>
                <w:b/>
                <w:color w:val="000000"/>
                <w:sz w:val="20"/>
                <w:szCs w:val="20"/>
              </w:rPr>
              <w:t>tı</w:t>
            </w:r>
            <w:r w:rsidR="00AD2D40" w:rsidRPr="00865456">
              <w:rPr>
                <w:rFonts w:ascii="Arial" w:hAnsi="Arial" w:cs="Arial"/>
                <w:b/>
                <w:color w:val="000000"/>
                <w:sz w:val="20"/>
                <w:szCs w:val="20"/>
              </w:rPr>
              <w:t>, ortalamalar ve yüzdeler</w:t>
            </w:r>
            <w:r w:rsidRPr="00865456">
              <w:rPr>
                <w:rFonts w:ascii="Arial" w:hAnsi="Arial" w:cs="Arial"/>
                <w:b/>
                <w:color w:val="000000"/>
                <w:sz w:val="20"/>
                <w:szCs w:val="20"/>
              </w:rPr>
              <w:t xml:space="preserve"> mantığını açıklar ve hesaplamalarını yapar. </w:t>
            </w:r>
          </w:p>
          <w:p w:rsidR="00444E25" w:rsidRPr="00865456" w:rsidRDefault="00444E25" w:rsidP="00444E25">
            <w:pPr>
              <w:pStyle w:val="ListeParagraf"/>
              <w:numPr>
                <w:ilvl w:val="0"/>
                <w:numId w:val="15"/>
              </w:numPr>
              <w:ind w:left="854"/>
              <w:rPr>
                <w:rFonts w:ascii="Arial" w:hAnsi="Arial" w:cs="Arial"/>
                <w:color w:val="000000"/>
                <w:sz w:val="20"/>
                <w:szCs w:val="20"/>
              </w:rPr>
            </w:pPr>
            <w:r w:rsidRPr="00865456">
              <w:rPr>
                <w:rFonts w:ascii="Arial" w:hAnsi="Arial" w:cs="Arial"/>
                <w:color w:val="000000"/>
                <w:sz w:val="20"/>
                <w:szCs w:val="20"/>
              </w:rPr>
              <w:t xml:space="preserve">Oran ve orantıyı tanımlar. </w:t>
            </w:r>
          </w:p>
          <w:p w:rsidR="00C700E3" w:rsidRPr="00865456" w:rsidRDefault="00444E25" w:rsidP="00444E25">
            <w:pPr>
              <w:pStyle w:val="ListeParagraf"/>
              <w:numPr>
                <w:ilvl w:val="0"/>
                <w:numId w:val="15"/>
              </w:numPr>
              <w:ind w:left="854"/>
              <w:rPr>
                <w:rFonts w:ascii="Arial" w:hAnsi="Arial" w:cs="Arial"/>
                <w:color w:val="000000"/>
                <w:sz w:val="20"/>
                <w:szCs w:val="20"/>
              </w:rPr>
            </w:pPr>
            <w:r w:rsidRPr="00865456">
              <w:rPr>
                <w:rFonts w:ascii="Arial" w:hAnsi="Arial" w:cs="Arial"/>
                <w:color w:val="000000"/>
                <w:sz w:val="20"/>
                <w:szCs w:val="20"/>
              </w:rPr>
              <w:t>Doğru orantı ve ters orantı hesaplamalarını yapabilir.</w:t>
            </w:r>
          </w:p>
          <w:p w:rsidR="00444E25" w:rsidRPr="00865456" w:rsidRDefault="00444E25" w:rsidP="00444E25">
            <w:pPr>
              <w:pStyle w:val="ListeParagraf"/>
              <w:numPr>
                <w:ilvl w:val="0"/>
                <w:numId w:val="15"/>
              </w:numPr>
              <w:ind w:left="854"/>
              <w:rPr>
                <w:rFonts w:ascii="Arial" w:hAnsi="Arial" w:cs="Arial"/>
                <w:color w:val="000000"/>
                <w:sz w:val="20"/>
                <w:szCs w:val="20"/>
              </w:rPr>
            </w:pPr>
            <w:r w:rsidRPr="00865456">
              <w:rPr>
                <w:rFonts w:ascii="Arial" w:hAnsi="Arial" w:cs="Arial"/>
                <w:color w:val="000000"/>
                <w:sz w:val="20"/>
                <w:szCs w:val="20"/>
              </w:rPr>
              <w:t>Ortalamalar kavramını açıklar.</w:t>
            </w:r>
          </w:p>
          <w:p w:rsidR="00444E25" w:rsidRPr="00865456" w:rsidRDefault="00444E25" w:rsidP="00444E25">
            <w:pPr>
              <w:pStyle w:val="ListeParagraf"/>
              <w:numPr>
                <w:ilvl w:val="0"/>
                <w:numId w:val="15"/>
              </w:numPr>
              <w:ind w:left="854"/>
              <w:rPr>
                <w:rFonts w:ascii="Arial" w:hAnsi="Arial" w:cs="Arial"/>
                <w:color w:val="000000"/>
                <w:sz w:val="20"/>
                <w:szCs w:val="20"/>
              </w:rPr>
            </w:pPr>
            <w:r w:rsidRPr="00865456">
              <w:rPr>
                <w:rFonts w:ascii="Arial" w:hAnsi="Arial" w:cs="Arial"/>
                <w:color w:val="000000"/>
                <w:sz w:val="20"/>
                <w:szCs w:val="20"/>
              </w:rPr>
              <w:t>Aritmetik ve geometrik ortalama işlemlerini yapabilir.</w:t>
            </w:r>
          </w:p>
          <w:p w:rsidR="00444E25" w:rsidRPr="00865456" w:rsidRDefault="00444E25" w:rsidP="00444E25">
            <w:pPr>
              <w:pStyle w:val="ListeParagraf"/>
              <w:numPr>
                <w:ilvl w:val="0"/>
                <w:numId w:val="15"/>
              </w:numPr>
              <w:ind w:left="854"/>
              <w:rPr>
                <w:rFonts w:ascii="Arial" w:hAnsi="Arial" w:cs="Arial"/>
                <w:color w:val="000000"/>
                <w:sz w:val="20"/>
                <w:szCs w:val="20"/>
              </w:rPr>
            </w:pPr>
            <w:r w:rsidRPr="00865456">
              <w:rPr>
                <w:rFonts w:ascii="Arial" w:hAnsi="Arial" w:cs="Arial"/>
                <w:color w:val="000000"/>
                <w:sz w:val="20"/>
                <w:szCs w:val="20"/>
              </w:rPr>
              <w:t>Yüzdeler ve yüzde oranları kavramlarını açıklar ve hesaplamalarını yapar.</w:t>
            </w:r>
          </w:p>
          <w:p w:rsidR="00C700E3" w:rsidRPr="00865456" w:rsidRDefault="00C700E3" w:rsidP="00C700E3">
            <w:pPr>
              <w:pStyle w:val="ListeParagraf1"/>
              <w:numPr>
                <w:ilvl w:val="0"/>
                <w:numId w:val="19"/>
              </w:numPr>
              <w:jc w:val="both"/>
              <w:rPr>
                <w:rFonts w:ascii="Arial" w:hAnsi="Arial" w:cs="Arial"/>
                <w:b/>
                <w:color w:val="000000"/>
                <w:sz w:val="20"/>
                <w:szCs w:val="20"/>
              </w:rPr>
            </w:pPr>
            <w:r w:rsidRPr="00865456">
              <w:rPr>
                <w:rFonts w:ascii="Arial" w:hAnsi="Arial" w:cs="Arial"/>
                <w:b/>
                <w:color w:val="000000"/>
                <w:sz w:val="20"/>
                <w:szCs w:val="20"/>
              </w:rPr>
              <w:t xml:space="preserve">Ölçüler ve dönüştürme faktörlerini açıklar ve hesaplamalarını yapar. </w:t>
            </w:r>
          </w:p>
          <w:p w:rsidR="00444E25" w:rsidRPr="00865456" w:rsidRDefault="00444E25" w:rsidP="00444E25">
            <w:pPr>
              <w:pStyle w:val="ListeParagraf"/>
              <w:numPr>
                <w:ilvl w:val="0"/>
                <w:numId w:val="15"/>
              </w:numPr>
              <w:ind w:left="854"/>
              <w:rPr>
                <w:rFonts w:ascii="Arial" w:hAnsi="Arial" w:cs="Arial"/>
                <w:color w:val="000000"/>
                <w:sz w:val="20"/>
                <w:szCs w:val="20"/>
              </w:rPr>
            </w:pPr>
            <w:r w:rsidRPr="00865456">
              <w:rPr>
                <w:rFonts w:ascii="Arial" w:hAnsi="Arial" w:cs="Arial"/>
                <w:color w:val="000000"/>
                <w:sz w:val="20"/>
                <w:szCs w:val="20"/>
              </w:rPr>
              <w:t>Ağırlık ölçü birimlerini açıklar ve hesaplamalarını yapar.</w:t>
            </w:r>
          </w:p>
          <w:p w:rsidR="00444E25" w:rsidRPr="00865456" w:rsidRDefault="00444E25" w:rsidP="00444E25">
            <w:pPr>
              <w:pStyle w:val="ListeParagraf"/>
              <w:numPr>
                <w:ilvl w:val="0"/>
                <w:numId w:val="15"/>
              </w:numPr>
              <w:ind w:left="854"/>
              <w:rPr>
                <w:rFonts w:ascii="Arial" w:hAnsi="Arial" w:cs="Arial"/>
                <w:color w:val="000000"/>
                <w:sz w:val="20"/>
                <w:szCs w:val="20"/>
              </w:rPr>
            </w:pPr>
            <w:r w:rsidRPr="00865456">
              <w:rPr>
                <w:rFonts w:ascii="Arial" w:hAnsi="Arial" w:cs="Arial"/>
                <w:color w:val="000000"/>
                <w:sz w:val="20"/>
                <w:szCs w:val="20"/>
              </w:rPr>
              <w:t>Uzunluk ölçü birimlerini açıklar ve hesaplamalarını yapar.</w:t>
            </w:r>
          </w:p>
          <w:p w:rsidR="00F26178" w:rsidRPr="00865456" w:rsidRDefault="00444E25" w:rsidP="00264C3A">
            <w:pPr>
              <w:pStyle w:val="ListeParagraf"/>
              <w:numPr>
                <w:ilvl w:val="0"/>
                <w:numId w:val="15"/>
              </w:numPr>
              <w:ind w:left="854"/>
              <w:jc w:val="both"/>
              <w:rPr>
                <w:rFonts w:ascii="Arial" w:hAnsi="Arial" w:cs="Arial"/>
                <w:sz w:val="20"/>
                <w:szCs w:val="20"/>
              </w:rPr>
            </w:pPr>
            <w:r w:rsidRPr="00865456">
              <w:rPr>
                <w:rFonts w:ascii="Arial" w:hAnsi="Arial" w:cs="Arial"/>
                <w:color w:val="000000"/>
                <w:sz w:val="20"/>
                <w:szCs w:val="20"/>
              </w:rPr>
              <w:t>Sıvılar</w:t>
            </w:r>
            <w:r w:rsidR="00264C3A" w:rsidRPr="00865456">
              <w:rPr>
                <w:rFonts w:ascii="Arial" w:hAnsi="Arial" w:cs="Arial"/>
                <w:color w:val="000000"/>
                <w:sz w:val="20"/>
                <w:szCs w:val="20"/>
              </w:rPr>
              <w:t>da kullanılan</w:t>
            </w:r>
            <w:r w:rsidRPr="00865456">
              <w:rPr>
                <w:rFonts w:ascii="Arial" w:hAnsi="Arial" w:cs="Arial"/>
                <w:color w:val="000000"/>
                <w:sz w:val="20"/>
                <w:szCs w:val="20"/>
              </w:rPr>
              <w:t xml:space="preserve"> ölçü birimlerini açıklar ve hesaplamalarını yapar.</w:t>
            </w:r>
          </w:p>
        </w:tc>
      </w:tr>
      <w:tr w:rsidR="00F26178" w:rsidRPr="00865456" w:rsidTr="00865456">
        <w:trPr>
          <w:trHeight w:val="4292"/>
          <w:jc w:val="center"/>
        </w:trPr>
        <w:tc>
          <w:tcPr>
            <w:tcW w:w="2280" w:type="dxa"/>
            <w:tcBorders>
              <w:top w:val="nil"/>
              <w:left w:val="single" w:sz="4" w:space="0" w:color="auto"/>
              <w:bottom w:val="single" w:sz="4" w:space="0" w:color="auto"/>
              <w:right w:val="single" w:sz="4" w:space="0" w:color="auto"/>
            </w:tcBorders>
            <w:shd w:val="clear" w:color="auto" w:fill="FFFFFF" w:themeFill="background1"/>
            <w:vAlign w:val="center"/>
          </w:tcPr>
          <w:p w:rsidR="00F26178" w:rsidRPr="00865456" w:rsidRDefault="009D3ECC" w:rsidP="00F26178">
            <w:pPr>
              <w:rPr>
                <w:rFonts w:ascii="Arial" w:hAnsi="Arial" w:cs="Arial"/>
                <w:b/>
                <w:bCs/>
                <w:color w:val="000000"/>
              </w:rPr>
            </w:pPr>
            <w:r>
              <w:rPr>
                <w:rFonts w:ascii="Arial" w:hAnsi="Arial" w:cs="Arial"/>
                <w:b/>
                <w:bCs/>
                <w:color w:val="000000"/>
              </w:rPr>
              <w:lastRenderedPageBreak/>
              <w:t xml:space="preserve">Cebirsel Hesaplamalar </w:t>
            </w:r>
          </w:p>
        </w:tc>
        <w:tc>
          <w:tcPr>
            <w:tcW w:w="3372" w:type="dxa"/>
            <w:vAlign w:val="center"/>
          </w:tcPr>
          <w:p w:rsidR="00F26178" w:rsidRPr="00865456" w:rsidRDefault="00527B28" w:rsidP="00527B28">
            <w:pPr>
              <w:pStyle w:val="ListeParagraf"/>
              <w:widowControl w:val="0"/>
              <w:numPr>
                <w:ilvl w:val="0"/>
                <w:numId w:val="16"/>
              </w:numPr>
              <w:autoSpaceDE w:val="0"/>
              <w:autoSpaceDN w:val="0"/>
              <w:adjustRightInd w:val="0"/>
              <w:spacing w:after="0" w:line="240" w:lineRule="auto"/>
              <w:rPr>
                <w:rFonts w:ascii="Arial" w:eastAsiaTheme="minorHAnsi" w:hAnsi="Arial" w:cs="Arial"/>
                <w:color w:val="000000"/>
                <w:sz w:val="20"/>
                <w:szCs w:val="20"/>
                <w:lang w:eastAsia="en-US"/>
              </w:rPr>
            </w:pPr>
            <w:r w:rsidRPr="00865456">
              <w:rPr>
                <w:rFonts w:ascii="Arial" w:eastAsiaTheme="minorHAnsi" w:hAnsi="Arial" w:cs="Arial"/>
                <w:color w:val="000000"/>
                <w:sz w:val="20"/>
                <w:szCs w:val="20"/>
                <w:lang w:eastAsia="en-US"/>
              </w:rPr>
              <w:t>Basit cebirsel ifadeleri, ayraçları</w:t>
            </w:r>
            <w:r w:rsidR="00264C3A" w:rsidRPr="00865456">
              <w:rPr>
                <w:rFonts w:ascii="Arial" w:eastAsiaTheme="minorHAnsi" w:hAnsi="Arial" w:cs="Arial"/>
                <w:color w:val="000000"/>
                <w:sz w:val="20"/>
                <w:szCs w:val="20"/>
                <w:lang w:eastAsia="en-US"/>
              </w:rPr>
              <w:t xml:space="preserve">, </w:t>
            </w:r>
            <w:proofErr w:type="gramStart"/>
            <w:r w:rsidRPr="00865456">
              <w:rPr>
                <w:rFonts w:ascii="Arial" w:eastAsiaTheme="minorHAnsi" w:hAnsi="Arial" w:cs="Arial"/>
                <w:color w:val="000000"/>
                <w:sz w:val="20"/>
                <w:szCs w:val="20"/>
                <w:lang w:eastAsia="en-US"/>
              </w:rPr>
              <w:t>fraksiyonları</w:t>
            </w:r>
            <w:proofErr w:type="gramEnd"/>
            <w:r w:rsidRPr="00865456">
              <w:rPr>
                <w:rFonts w:ascii="Arial" w:eastAsiaTheme="minorHAnsi" w:hAnsi="Arial" w:cs="Arial"/>
                <w:color w:val="000000"/>
                <w:sz w:val="20"/>
                <w:szCs w:val="20"/>
                <w:lang w:eastAsia="en-US"/>
              </w:rPr>
              <w:t>/kesirleri kullanarak hesaplamalar yapmak</w:t>
            </w:r>
          </w:p>
          <w:p w:rsidR="00185559" w:rsidRPr="00865456" w:rsidRDefault="00185559" w:rsidP="00185559">
            <w:pPr>
              <w:pStyle w:val="ListeParagraf"/>
              <w:widowControl w:val="0"/>
              <w:autoSpaceDE w:val="0"/>
              <w:autoSpaceDN w:val="0"/>
              <w:adjustRightInd w:val="0"/>
              <w:spacing w:after="0" w:line="240" w:lineRule="auto"/>
              <w:rPr>
                <w:rFonts w:ascii="Arial" w:eastAsiaTheme="minorHAnsi" w:hAnsi="Arial" w:cs="Arial"/>
                <w:color w:val="000000"/>
                <w:sz w:val="20"/>
                <w:szCs w:val="20"/>
                <w:lang w:eastAsia="en-US"/>
              </w:rPr>
            </w:pPr>
          </w:p>
          <w:p w:rsidR="00F26178" w:rsidRPr="00865456" w:rsidRDefault="00527B28" w:rsidP="00527B28">
            <w:pPr>
              <w:pStyle w:val="ListeParagraf"/>
              <w:widowControl w:val="0"/>
              <w:numPr>
                <w:ilvl w:val="0"/>
                <w:numId w:val="16"/>
              </w:numPr>
              <w:autoSpaceDE w:val="0"/>
              <w:autoSpaceDN w:val="0"/>
              <w:adjustRightInd w:val="0"/>
              <w:spacing w:after="0" w:line="240" w:lineRule="auto"/>
              <w:rPr>
                <w:rFonts w:ascii="Arial" w:eastAsiaTheme="minorHAnsi" w:hAnsi="Arial" w:cs="Arial"/>
                <w:color w:val="000000"/>
                <w:sz w:val="20"/>
                <w:szCs w:val="20"/>
                <w:lang w:eastAsia="en-US"/>
              </w:rPr>
            </w:pPr>
            <w:r w:rsidRPr="00865456">
              <w:rPr>
                <w:rFonts w:ascii="Arial" w:eastAsiaTheme="minorHAnsi" w:hAnsi="Arial" w:cs="Arial"/>
                <w:color w:val="000000"/>
                <w:sz w:val="20"/>
                <w:szCs w:val="20"/>
                <w:lang w:eastAsia="en-US"/>
              </w:rPr>
              <w:t>Lineer/doğrusal denklemlerin mantığını açık</w:t>
            </w:r>
            <w:r w:rsidR="00185559" w:rsidRPr="00865456">
              <w:rPr>
                <w:rFonts w:ascii="Arial" w:eastAsiaTheme="minorHAnsi" w:hAnsi="Arial" w:cs="Arial"/>
                <w:color w:val="000000"/>
                <w:sz w:val="20"/>
                <w:szCs w:val="20"/>
                <w:lang w:eastAsia="en-US"/>
              </w:rPr>
              <w:t xml:space="preserve">lamak ve </w:t>
            </w:r>
            <w:r w:rsidR="00787834" w:rsidRPr="00865456">
              <w:rPr>
                <w:rFonts w:ascii="Arial" w:eastAsiaTheme="minorHAnsi" w:hAnsi="Arial" w:cs="Arial"/>
                <w:color w:val="000000"/>
                <w:sz w:val="20"/>
                <w:szCs w:val="20"/>
                <w:lang w:eastAsia="en-US"/>
              </w:rPr>
              <w:t xml:space="preserve">denklem çözme işlemlerini </w:t>
            </w:r>
            <w:r w:rsidR="00185559" w:rsidRPr="00865456">
              <w:rPr>
                <w:rFonts w:ascii="Arial" w:eastAsiaTheme="minorHAnsi" w:hAnsi="Arial" w:cs="Arial"/>
                <w:color w:val="000000"/>
                <w:sz w:val="20"/>
                <w:szCs w:val="20"/>
                <w:lang w:eastAsia="en-US"/>
              </w:rPr>
              <w:t>yapmak</w:t>
            </w:r>
          </w:p>
          <w:p w:rsidR="00F26178" w:rsidRPr="00865456" w:rsidRDefault="00F26178" w:rsidP="00F26178">
            <w:pPr>
              <w:widowControl w:val="0"/>
              <w:autoSpaceDE w:val="0"/>
              <w:autoSpaceDN w:val="0"/>
              <w:adjustRightInd w:val="0"/>
              <w:spacing w:after="0" w:line="240" w:lineRule="auto"/>
              <w:rPr>
                <w:rFonts w:ascii="Arial" w:hAnsi="Arial" w:cs="Arial"/>
                <w:color w:val="000000"/>
                <w:sz w:val="20"/>
                <w:szCs w:val="20"/>
              </w:rPr>
            </w:pPr>
          </w:p>
          <w:p w:rsidR="00F26178" w:rsidRPr="00865456" w:rsidRDefault="00F26178" w:rsidP="00F26178">
            <w:pPr>
              <w:widowControl w:val="0"/>
              <w:autoSpaceDE w:val="0"/>
              <w:autoSpaceDN w:val="0"/>
              <w:adjustRightInd w:val="0"/>
              <w:spacing w:after="0" w:line="240" w:lineRule="auto"/>
              <w:rPr>
                <w:rFonts w:ascii="Arial" w:hAnsi="Arial" w:cs="Arial"/>
                <w:color w:val="000000"/>
                <w:sz w:val="20"/>
                <w:szCs w:val="20"/>
              </w:rPr>
            </w:pPr>
          </w:p>
          <w:p w:rsidR="00F26178" w:rsidRPr="00865456" w:rsidRDefault="00F26178" w:rsidP="00F26178">
            <w:pPr>
              <w:widowControl w:val="0"/>
              <w:autoSpaceDE w:val="0"/>
              <w:autoSpaceDN w:val="0"/>
              <w:adjustRightInd w:val="0"/>
              <w:spacing w:after="0" w:line="240" w:lineRule="auto"/>
              <w:rPr>
                <w:rFonts w:ascii="Arial" w:hAnsi="Arial" w:cs="Arial"/>
                <w:color w:val="000000"/>
                <w:sz w:val="20"/>
                <w:szCs w:val="20"/>
              </w:rPr>
            </w:pPr>
          </w:p>
          <w:p w:rsidR="00F26178" w:rsidRPr="00865456" w:rsidRDefault="00F26178" w:rsidP="00F26178">
            <w:pPr>
              <w:widowControl w:val="0"/>
              <w:autoSpaceDE w:val="0"/>
              <w:autoSpaceDN w:val="0"/>
              <w:adjustRightInd w:val="0"/>
              <w:spacing w:after="0" w:line="240" w:lineRule="auto"/>
              <w:rPr>
                <w:rFonts w:ascii="Arial" w:hAnsi="Arial" w:cs="Arial"/>
                <w:color w:val="000000"/>
                <w:sz w:val="20"/>
                <w:szCs w:val="20"/>
              </w:rPr>
            </w:pPr>
          </w:p>
          <w:p w:rsidR="00F26178" w:rsidRPr="00865456" w:rsidRDefault="00F26178" w:rsidP="00F26178">
            <w:pPr>
              <w:widowControl w:val="0"/>
              <w:autoSpaceDE w:val="0"/>
              <w:autoSpaceDN w:val="0"/>
              <w:adjustRightInd w:val="0"/>
              <w:spacing w:after="0" w:line="240" w:lineRule="auto"/>
              <w:rPr>
                <w:rFonts w:ascii="Arial" w:hAnsi="Arial" w:cs="Arial"/>
                <w:color w:val="000000"/>
                <w:sz w:val="20"/>
                <w:szCs w:val="20"/>
              </w:rPr>
            </w:pPr>
          </w:p>
          <w:p w:rsidR="00F26178" w:rsidRPr="00865456" w:rsidRDefault="00F26178" w:rsidP="00F26178">
            <w:pPr>
              <w:widowControl w:val="0"/>
              <w:autoSpaceDE w:val="0"/>
              <w:autoSpaceDN w:val="0"/>
              <w:adjustRightInd w:val="0"/>
              <w:spacing w:after="0" w:line="240" w:lineRule="auto"/>
              <w:rPr>
                <w:rFonts w:ascii="Arial" w:hAnsi="Arial" w:cs="Arial"/>
                <w:color w:val="000000"/>
                <w:sz w:val="20"/>
                <w:szCs w:val="20"/>
              </w:rPr>
            </w:pPr>
          </w:p>
          <w:p w:rsidR="00F26178" w:rsidRPr="00865456" w:rsidRDefault="00F26178" w:rsidP="00F26178">
            <w:pPr>
              <w:widowControl w:val="0"/>
              <w:autoSpaceDE w:val="0"/>
              <w:autoSpaceDN w:val="0"/>
              <w:adjustRightInd w:val="0"/>
              <w:spacing w:after="0" w:line="240" w:lineRule="auto"/>
              <w:rPr>
                <w:rFonts w:ascii="Arial" w:hAnsi="Arial" w:cs="Arial"/>
                <w:color w:val="000000"/>
                <w:sz w:val="20"/>
                <w:szCs w:val="20"/>
              </w:rPr>
            </w:pPr>
          </w:p>
          <w:p w:rsidR="00F26178" w:rsidRPr="00865456" w:rsidRDefault="00F26178" w:rsidP="00F26178">
            <w:pPr>
              <w:widowControl w:val="0"/>
              <w:autoSpaceDE w:val="0"/>
              <w:autoSpaceDN w:val="0"/>
              <w:adjustRightInd w:val="0"/>
              <w:spacing w:after="0" w:line="240" w:lineRule="auto"/>
              <w:rPr>
                <w:rFonts w:ascii="Arial" w:hAnsi="Arial" w:cs="Arial"/>
                <w:color w:val="000000"/>
                <w:sz w:val="20"/>
                <w:szCs w:val="20"/>
              </w:rPr>
            </w:pPr>
          </w:p>
          <w:p w:rsidR="00F26178" w:rsidRPr="00865456" w:rsidRDefault="00F26178" w:rsidP="00F26178">
            <w:pPr>
              <w:widowControl w:val="0"/>
              <w:autoSpaceDE w:val="0"/>
              <w:autoSpaceDN w:val="0"/>
              <w:adjustRightInd w:val="0"/>
              <w:spacing w:after="0" w:line="240" w:lineRule="auto"/>
              <w:rPr>
                <w:rFonts w:ascii="Arial" w:hAnsi="Arial" w:cs="Arial"/>
                <w:color w:val="000000"/>
                <w:sz w:val="20"/>
                <w:szCs w:val="20"/>
              </w:rPr>
            </w:pPr>
          </w:p>
          <w:p w:rsidR="00F26178" w:rsidRPr="00865456" w:rsidRDefault="00F26178" w:rsidP="00F26178">
            <w:pPr>
              <w:widowControl w:val="0"/>
              <w:autoSpaceDE w:val="0"/>
              <w:autoSpaceDN w:val="0"/>
              <w:adjustRightInd w:val="0"/>
              <w:spacing w:after="0" w:line="240" w:lineRule="auto"/>
              <w:rPr>
                <w:rFonts w:ascii="Arial" w:hAnsi="Arial" w:cs="Arial"/>
                <w:color w:val="000000"/>
                <w:sz w:val="20"/>
                <w:szCs w:val="20"/>
              </w:rPr>
            </w:pPr>
          </w:p>
          <w:p w:rsidR="00F26178" w:rsidRPr="00865456" w:rsidRDefault="00F26178" w:rsidP="00F26178">
            <w:pPr>
              <w:widowControl w:val="0"/>
              <w:autoSpaceDE w:val="0"/>
              <w:autoSpaceDN w:val="0"/>
              <w:adjustRightInd w:val="0"/>
              <w:spacing w:after="0" w:line="240" w:lineRule="auto"/>
              <w:rPr>
                <w:rFonts w:ascii="Arial" w:hAnsi="Arial" w:cs="Arial"/>
                <w:color w:val="000000"/>
                <w:sz w:val="20"/>
                <w:szCs w:val="20"/>
              </w:rPr>
            </w:pPr>
          </w:p>
          <w:p w:rsidR="00F26178" w:rsidRPr="00865456" w:rsidRDefault="00F26178" w:rsidP="00F26178">
            <w:pPr>
              <w:widowControl w:val="0"/>
              <w:autoSpaceDE w:val="0"/>
              <w:autoSpaceDN w:val="0"/>
              <w:adjustRightInd w:val="0"/>
              <w:spacing w:after="0" w:line="240" w:lineRule="auto"/>
              <w:rPr>
                <w:rFonts w:ascii="Arial" w:hAnsi="Arial" w:cs="Arial"/>
                <w:color w:val="000000"/>
                <w:sz w:val="20"/>
                <w:szCs w:val="20"/>
              </w:rPr>
            </w:pPr>
          </w:p>
          <w:p w:rsidR="00F26178" w:rsidRPr="00865456" w:rsidRDefault="00F26178" w:rsidP="00F26178">
            <w:pPr>
              <w:widowControl w:val="0"/>
              <w:autoSpaceDE w:val="0"/>
              <w:autoSpaceDN w:val="0"/>
              <w:adjustRightInd w:val="0"/>
              <w:spacing w:after="0" w:line="240" w:lineRule="auto"/>
              <w:rPr>
                <w:rFonts w:ascii="Arial" w:hAnsi="Arial" w:cs="Arial"/>
                <w:color w:val="000000"/>
                <w:sz w:val="20"/>
                <w:szCs w:val="20"/>
              </w:rPr>
            </w:pPr>
          </w:p>
          <w:p w:rsidR="00F26178" w:rsidRPr="00865456" w:rsidRDefault="00F26178" w:rsidP="00F26178">
            <w:pPr>
              <w:widowControl w:val="0"/>
              <w:autoSpaceDE w:val="0"/>
              <w:autoSpaceDN w:val="0"/>
              <w:adjustRightInd w:val="0"/>
              <w:spacing w:after="0" w:line="240" w:lineRule="auto"/>
              <w:rPr>
                <w:rFonts w:ascii="Arial" w:hAnsi="Arial" w:cs="Arial"/>
                <w:color w:val="000000"/>
                <w:sz w:val="20"/>
                <w:szCs w:val="20"/>
              </w:rPr>
            </w:pPr>
          </w:p>
          <w:p w:rsidR="00F26178" w:rsidRPr="00865456" w:rsidRDefault="00F26178" w:rsidP="00F26178">
            <w:pPr>
              <w:widowControl w:val="0"/>
              <w:autoSpaceDE w:val="0"/>
              <w:autoSpaceDN w:val="0"/>
              <w:adjustRightInd w:val="0"/>
              <w:spacing w:after="0" w:line="240" w:lineRule="auto"/>
              <w:rPr>
                <w:rFonts w:ascii="Arial" w:hAnsi="Arial" w:cs="Arial"/>
                <w:color w:val="000000"/>
                <w:sz w:val="20"/>
                <w:szCs w:val="20"/>
              </w:rPr>
            </w:pPr>
          </w:p>
          <w:p w:rsidR="00F26178" w:rsidRPr="00865456" w:rsidRDefault="00F26178" w:rsidP="00F26178">
            <w:pPr>
              <w:pStyle w:val="ListeParagraf"/>
              <w:widowControl w:val="0"/>
              <w:autoSpaceDE w:val="0"/>
              <w:autoSpaceDN w:val="0"/>
              <w:adjustRightInd w:val="0"/>
              <w:spacing w:after="0" w:line="240" w:lineRule="auto"/>
              <w:ind w:left="965"/>
              <w:rPr>
                <w:rFonts w:ascii="Arial" w:hAnsi="Arial" w:cs="Arial"/>
                <w:b/>
              </w:rPr>
            </w:pPr>
          </w:p>
        </w:tc>
        <w:tc>
          <w:tcPr>
            <w:tcW w:w="4968" w:type="dxa"/>
          </w:tcPr>
          <w:p w:rsidR="00264C3A" w:rsidRPr="00865456" w:rsidRDefault="00264C3A" w:rsidP="00264C3A">
            <w:pPr>
              <w:pStyle w:val="ListeParagraf"/>
              <w:widowControl w:val="0"/>
              <w:autoSpaceDE w:val="0"/>
              <w:autoSpaceDN w:val="0"/>
              <w:adjustRightInd w:val="0"/>
              <w:spacing w:after="0" w:line="240" w:lineRule="auto"/>
              <w:rPr>
                <w:rFonts w:ascii="Arial" w:eastAsiaTheme="minorHAnsi" w:hAnsi="Arial" w:cs="Arial"/>
                <w:color w:val="000000"/>
                <w:sz w:val="20"/>
                <w:szCs w:val="20"/>
                <w:lang w:eastAsia="en-US"/>
              </w:rPr>
            </w:pPr>
          </w:p>
          <w:p w:rsidR="00264C3A" w:rsidRPr="00865456" w:rsidRDefault="00264C3A" w:rsidP="00264C3A">
            <w:pPr>
              <w:pStyle w:val="ListeParagraf1"/>
              <w:numPr>
                <w:ilvl w:val="0"/>
                <w:numId w:val="25"/>
              </w:numPr>
              <w:jc w:val="both"/>
              <w:rPr>
                <w:rFonts w:ascii="Arial" w:hAnsi="Arial" w:cs="Arial"/>
                <w:b/>
                <w:color w:val="000000"/>
                <w:sz w:val="20"/>
                <w:szCs w:val="20"/>
              </w:rPr>
            </w:pPr>
            <w:r w:rsidRPr="00865456">
              <w:rPr>
                <w:rFonts w:ascii="Arial" w:hAnsi="Arial" w:cs="Arial"/>
                <w:b/>
                <w:color w:val="000000"/>
                <w:sz w:val="20"/>
                <w:szCs w:val="20"/>
              </w:rPr>
              <w:t xml:space="preserve">Basit cebirsel ifadeleri, ayraçları, </w:t>
            </w:r>
            <w:proofErr w:type="gramStart"/>
            <w:r w:rsidRPr="00865456">
              <w:rPr>
                <w:rFonts w:ascii="Arial" w:hAnsi="Arial" w:cs="Arial"/>
                <w:b/>
                <w:color w:val="000000"/>
                <w:sz w:val="20"/>
                <w:szCs w:val="20"/>
              </w:rPr>
              <w:t>fraksiyonları</w:t>
            </w:r>
            <w:proofErr w:type="gramEnd"/>
            <w:r w:rsidRPr="00865456">
              <w:rPr>
                <w:rFonts w:ascii="Arial" w:hAnsi="Arial" w:cs="Arial"/>
                <w:b/>
                <w:color w:val="000000"/>
                <w:sz w:val="20"/>
                <w:szCs w:val="20"/>
              </w:rPr>
              <w:t xml:space="preserve"> / kesirleri kullanarak hesaplamalar yapar.</w:t>
            </w:r>
          </w:p>
          <w:p w:rsidR="00264C3A" w:rsidRPr="00865456" w:rsidRDefault="00264C3A" w:rsidP="00264C3A">
            <w:pPr>
              <w:pStyle w:val="ListeParagraf"/>
              <w:numPr>
                <w:ilvl w:val="0"/>
                <w:numId w:val="15"/>
              </w:numPr>
              <w:ind w:left="854"/>
              <w:rPr>
                <w:rFonts w:ascii="Arial" w:hAnsi="Arial" w:cs="Arial"/>
                <w:color w:val="000000"/>
                <w:sz w:val="20"/>
                <w:szCs w:val="20"/>
              </w:rPr>
            </w:pPr>
            <w:r w:rsidRPr="00865456">
              <w:rPr>
                <w:rFonts w:ascii="Arial" w:hAnsi="Arial" w:cs="Arial"/>
                <w:color w:val="000000"/>
                <w:sz w:val="20"/>
                <w:szCs w:val="20"/>
              </w:rPr>
              <w:t>Basit cebirsel ifadeleri açıklar.</w:t>
            </w:r>
          </w:p>
          <w:p w:rsidR="00264C3A" w:rsidRPr="00865456" w:rsidRDefault="00264C3A" w:rsidP="00264C3A">
            <w:pPr>
              <w:pStyle w:val="ListeParagraf"/>
              <w:numPr>
                <w:ilvl w:val="0"/>
                <w:numId w:val="15"/>
              </w:numPr>
              <w:ind w:left="854"/>
              <w:rPr>
                <w:rFonts w:ascii="Arial" w:hAnsi="Arial" w:cs="Arial"/>
                <w:color w:val="000000"/>
                <w:sz w:val="20"/>
                <w:szCs w:val="20"/>
              </w:rPr>
            </w:pPr>
            <w:r w:rsidRPr="00865456">
              <w:rPr>
                <w:rFonts w:ascii="Arial" w:hAnsi="Arial" w:cs="Arial"/>
                <w:color w:val="000000"/>
                <w:sz w:val="20"/>
                <w:szCs w:val="20"/>
              </w:rPr>
              <w:t>Toplama, çıkartma, çarpım ve bölme işlemlerini değerlendirebilir.</w:t>
            </w:r>
          </w:p>
          <w:p w:rsidR="00264C3A" w:rsidRPr="00865456" w:rsidRDefault="00264C3A" w:rsidP="00264C3A">
            <w:pPr>
              <w:pStyle w:val="ListeParagraf"/>
              <w:numPr>
                <w:ilvl w:val="0"/>
                <w:numId w:val="15"/>
              </w:numPr>
              <w:ind w:left="854"/>
              <w:rPr>
                <w:rFonts w:ascii="Arial" w:hAnsi="Arial" w:cs="Arial"/>
                <w:color w:val="000000"/>
                <w:sz w:val="20"/>
                <w:szCs w:val="20"/>
              </w:rPr>
            </w:pPr>
            <w:r w:rsidRPr="00865456">
              <w:rPr>
                <w:rFonts w:ascii="Arial" w:hAnsi="Arial" w:cs="Arial"/>
                <w:color w:val="000000"/>
                <w:sz w:val="20"/>
                <w:szCs w:val="20"/>
              </w:rPr>
              <w:t>Ayraçları açıklar.</w:t>
            </w:r>
          </w:p>
          <w:p w:rsidR="00264C3A" w:rsidRPr="00865456" w:rsidRDefault="00264C3A" w:rsidP="00264C3A">
            <w:pPr>
              <w:pStyle w:val="ListeParagraf"/>
              <w:numPr>
                <w:ilvl w:val="0"/>
                <w:numId w:val="15"/>
              </w:numPr>
              <w:ind w:left="854"/>
              <w:rPr>
                <w:rFonts w:ascii="Arial" w:hAnsi="Arial" w:cs="Arial"/>
                <w:color w:val="000000"/>
                <w:sz w:val="20"/>
                <w:szCs w:val="20"/>
              </w:rPr>
            </w:pPr>
            <w:r w:rsidRPr="00865456">
              <w:rPr>
                <w:rFonts w:ascii="Arial" w:hAnsi="Arial" w:cs="Arial"/>
                <w:color w:val="000000"/>
                <w:sz w:val="20"/>
                <w:szCs w:val="20"/>
              </w:rPr>
              <w:t xml:space="preserve">Basit cebirsel </w:t>
            </w:r>
            <w:proofErr w:type="gramStart"/>
            <w:r w:rsidRPr="00865456">
              <w:rPr>
                <w:rFonts w:ascii="Arial" w:hAnsi="Arial" w:cs="Arial"/>
                <w:color w:val="000000"/>
                <w:sz w:val="20"/>
                <w:szCs w:val="20"/>
              </w:rPr>
              <w:t>fraksiyonları</w:t>
            </w:r>
            <w:proofErr w:type="gramEnd"/>
            <w:r w:rsidRPr="00865456">
              <w:rPr>
                <w:rFonts w:ascii="Arial" w:hAnsi="Arial" w:cs="Arial"/>
                <w:color w:val="000000"/>
                <w:sz w:val="20"/>
                <w:szCs w:val="20"/>
              </w:rPr>
              <w:t>/kesirleri kullanarak hesaplamalar yapar.</w:t>
            </w:r>
          </w:p>
          <w:p w:rsidR="00F26178" w:rsidRPr="00865456" w:rsidRDefault="00F26178" w:rsidP="00264C3A">
            <w:pPr>
              <w:pStyle w:val="ListeParagraf"/>
              <w:ind w:left="854" w:hanging="425"/>
              <w:jc w:val="both"/>
              <w:rPr>
                <w:rFonts w:ascii="Arial" w:eastAsia="Calibri" w:hAnsi="Arial" w:cs="Arial"/>
                <w:b/>
                <w:color w:val="000000"/>
                <w:sz w:val="20"/>
                <w:szCs w:val="20"/>
              </w:rPr>
            </w:pPr>
          </w:p>
          <w:p w:rsidR="00787834" w:rsidRPr="00865456" w:rsidRDefault="00787834" w:rsidP="000A149D">
            <w:pPr>
              <w:pStyle w:val="ListeParagraf"/>
              <w:widowControl w:val="0"/>
              <w:numPr>
                <w:ilvl w:val="0"/>
                <w:numId w:val="31"/>
              </w:numPr>
              <w:autoSpaceDE w:val="0"/>
              <w:autoSpaceDN w:val="0"/>
              <w:adjustRightInd w:val="0"/>
              <w:spacing w:after="0" w:line="240" w:lineRule="auto"/>
              <w:rPr>
                <w:rFonts w:ascii="Arial" w:eastAsia="Calibri" w:hAnsi="Arial" w:cs="Arial"/>
                <w:b/>
                <w:color w:val="000000"/>
                <w:sz w:val="20"/>
                <w:szCs w:val="20"/>
              </w:rPr>
            </w:pPr>
            <w:r w:rsidRPr="00865456">
              <w:rPr>
                <w:rFonts w:ascii="Arial" w:eastAsia="Calibri" w:hAnsi="Arial" w:cs="Arial"/>
                <w:b/>
                <w:color w:val="000000"/>
                <w:sz w:val="20"/>
                <w:szCs w:val="20"/>
              </w:rPr>
              <w:t>Lineer/doğrusal denklemlerin mantığını açıklar ve denklem çözme işlemlerini yapar.</w:t>
            </w:r>
          </w:p>
          <w:tbl>
            <w:tblPr>
              <w:tblW w:w="0" w:type="auto"/>
              <w:tblBorders>
                <w:top w:val="nil"/>
                <w:left w:val="nil"/>
                <w:bottom w:val="nil"/>
                <w:right w:val="nil"/>
              </w:tblBorders>
              <w:tblLook w:val="0000" w:firstRow="0" w:lastRow="0" w:firstColumn="0" w:lastColumn="0" w:noHBand="0" w:noVBand="0"/>
            </w:tblPr>
            <w:tblGrid>
              <w:gridCol w:w="4788"/>
            </w:tblGrid>
            <w:tr w:rsidR="00787834" w:rsidRPr="00787834">
              <w:trPr>
                <w:trHeight w:val="568"/>
              </w:trPr>
              <w:tc>
                <w:tcPr>
                  <w:tcW w:w="0" w:type="auto"/>
                </w:tcPr>
                <w:p w:rsidR="00787834" w:rsidRPr="00865456" w:rsidRDefault="00787834" w:rsidP="00787834">
                  <w:pPr>
                    <w:pStyle w:val="ListeParagraf"/>
                    <w:numPr>
                      <w:ilvl w:val="0"/>
                      <w:numId w:val="15"/>
                    </w:numPr>
                    <w:ind w:left="854"/>
                    <w:rPr>
                      <w:rFonts w:ascii="Arial" w:hAnsi="Arial" w:cs="Arial"/>
                      <w:color w:val="000000"/>
                      <w:sz w:val="20"/>
                      <w:szCs w:val="20"/>
                    </w:rPr>
                  </w:pPr>
                  <w:r w:rsidRPr="00865456">
                    <w:rPr>
                      <w:rFonts w:ascii="Arial" w:hAnsi="Arial" w:cs="Arial"/>
                      <w:color w:val="000000"/>
                      <w:sz w:val="20"/>
                      <w:szCs w:val="20"/>
                    </w:rPr>
                    <w:t>Endeksler ve üstler/kuvvetlerini açıklar ve hesaplamalarını yapar.</w:t>
                  </w:r>
                </w:p>
                <w:p w:rsidR="00787834" w:rsidRPr="00865456" w:rsidRDefault="00787834" w:rsidP="00787834">
                  <w:pPr>
                    <w:pStyle w:val="ListeParagraf"/>
                    <w:numPr>
                      <w:ilvl w:val="0"/>
                      <w:numId w:val="15"/>
                    </w:numPr>
                    <w:ind w:left="854"/>
                    <w:rPr>
                      <w:rFonts w:ascii="Arial" w:hAnsi="Arial" w:cs="Arial"/>
                      <w:color w:val="000000"/>
                      <w:sz w:val="20"/>
                      <w:szCs w:val="20"/>
                    </w:rPr>
                  </w:pPr>
                  <w:r w:rsidRPr="00865456">
                    <w:rPr>
                      <w:rFonts w:ascii="Arial" w:hAnsi="Arial" w:cs="Arial"/>
                      <w:color w:val="000000"/>
                      <w:sz w:val="20"/>
                      <w:szCs w:val="20"/>
                    </w:rPr>
                    <w:t>Negatif ve kesirli endeksleri açıklar ve hesaplamalarını yapar.</w:t>
                  </w:r>
                </w:p>
                <w:p w:rsidR="00787834" w:rsidRPr="00865456" w:rsidRDefault="00787834" w:rsidP="00787834">
                  <w:pPr>
                    <w:pStyle w:val="ListeParagraf"/>
                    <w:numPr>
                      <w:ilvl w:val="0"/>
                      <w:numId w:val="15"/>
                    </w:numPr>
                    <w:ind w:left="854"/>
                    <w:rPr>
                      <w:rFonts w:ascii="Arial" w:hAnsi="Arial" w:cs="Arial"/>
                      <w:color w:val="000000"/>
                      <w:sz w:val="20"/>
                      <w:szCs w:val="20"/>
                    </w:rPr>
                  </w:pPr>
                  <w:r w:rsidRPr="00787834">
                    <w:rPr>
                      <w:rFonts w:ascii="Arial" w:hAnsi="Arial" w:cs="Arial"/>
                      <w:color w:val="000000"/>
                      <w:sz w:val="20"/>
                      <w:szCs w:val="20"/>
                    </w:rPr>
                    <w:t>İkili ve diğer geç</w:t>
                  </w:r>
                  <w:r w:rsidRPr="00865456">
                    <w:rPr>
                      <w:rFonts w:ascii="Arial" w:hAnsi="Arial" w:cs="Arial"/>
                      <w:color w:val="000000"/>
                      <w:sz w:val="20"/>
                      <w:szCs w:val="20"/>
                    </w:rPr>
                    <w:t>erli numaralandırma sistemlerini açıklar ve hesaplamalarını yapar.</w:t>
                  </w:r>
                </w:p>
                <w:p w:rsidR="00787834" w:rsidRPr="00865456" w:rsidRDefault="00787834" w:rsidP="00787834">
                  <w:pPr>
                    <w:pStyle w:val="ListeParagraf"/>
                    <w:numPr>
                      <w:ilvl w:val="0"/>
                      <w:numId w:val="15"/>
                    </w:numPr>
                    <w:ind w:left="854"/>
                    <w:rPr>
                      <w:rFonts w:ascii="Arial" w:hAnsi="Arial" w:cs="Arial"/>
                      <w:color w:val="000000"/>
                      <w:sz w:val="20"/>
                      <w:szCs w:val="20"/>
                    </w:rPr>
                  </w:pPr>
                  <w:r w:rsidRPr="00787834">
                    <w:rPr>
                      <w:rFonts w:ascii="Arial" w:hAnsi="Arial" w:cs="Arial"/>
                      <w:color w:val="000000"/>
                      <w:sz w:val="20"/>
                      <w:szCs w:val="20"/>
                    </w:rPr>
                    <w:t>Eşanlı denklemler</w:t>
                  </w:r>
                  <w:r w:rsidRPr="00865456">
                    <w:rPr>
                      <w:rFonts w:ascii="Arial" w:hAnsi="Arial" w:cs="Arial"/>
                      <w:color w:val="000000"/>
                      <w:sz w:val="20"/>
                      <w:szCs w:val="20"/>
                    </w:rPr>
                    <w:t>i açıklar ve hesaplamalarını yapar.</w:t>
                  </w:r>
                </w:p>
                <w:p w:rsidR="00787834" w:rsidRPr="00865456" w:rsidRDefault="00787834" w:rsidP="00787834">
                  <w:pPr>
                    <w:pStyle w:val="ListeParagraf"/>
                    <w:numPr>
                      <w:ilvl w:val="0"/>
                      <w:numId w:val="15"/>
                    </w:numPr>
                    <w:ind w:left="854"/>
                    <w:rPr>
                      <w:rFonts w:ascii="Arial" w:hAnsi="Arial" w:cs="Arial"/>
                      <w:color w:val="000000"/>
                      <w:sz w:val="20"/>
                      <w:szCs w:val="20"/>
                    </w:rPr>
                  </w:pPr>
                  <w:r w:rsidRPr="00865456">
                    <w:rPr>
                      <w:rFonts w:ascii="Arial" w:hAnsi="Arial" w:cs="Arial"/>
                      <w:color w:val="000000"/>
                      <w:sz w:val="20"/>
                      <w:szCs w:val="20"/>
                    </w:rPr>
                    <w:t>T</w:t>
                  </w:r>
                  <w:r w:rsidRPr="00787834">
                    <w:rPr>
                      <w:rFonts w:ascii="Arial" w:hAnsi="Arial" w:cs="Arial"/>
                      <w:color w:val="000000"/>
                      <w:sz w:val="20"/>
                      <w:szCs w:val="20"/>
                    </w:rPr>
                    <w:t xml:space="preserve">ek </w:t>
                  </w:r>
                  <w:r w:rsidR="002A6718" w:rsidRPr="00865456">
                    <w:rPr>
                      <w:rFonts w:ascii="Arial" w:hAnsi="Arial" w:cs="Arial"/>
                      <w:color w:val="000000"/>
                      <w:sz w:val="20"/>
                      <w:szCs w:val="20"/>
                    </w:rPr>
                    <w:t>bilinenli</w:t>
                  </w:r>
                  <w:r w:rsidRPr="00865456">
                    <w:rPr>
                      <w:rFonts w:ascii="Arial" w:hAnsi="Arial" w:cs="Arial"/>
                      <w:color w:val="000000"/>
                      <w:sz w:val="20"/>
                      <w:szCs w:val="20"/>
                    </w:rPr>
                    <w:t xml:space="preserve"> iki derece denklemleri açıklar ve hesaplamalarını yapar.</w:t>
                  </w:r>
                </w:p>
                <w:p w:rsidR="00787834" w:rsidRPr="00865456" w:rsidRDefault="00787834" w:rsidP="00F5647B">
                  <w:pPr>
                    <w:pStyle w:val="ListeParagraf"/>
                    <w:numPr>
                      <w:ilvl w:val="0"/>
                      <w:numId w:val="15"/>
                    </w:numPr>
                    <w:ind w:left="854"/>
                    <w:rPr>
                      <w:rFonts w:ascii="Times New Roman" w:hAnsi="Times New Roman" w:cs="Times New Roman"/>
                      <w:color w:val="000000"/>
                      <w:sz w:val="20"/>
                      <w:szCs w:val="20"/>
                    </w:rPr>
                  </w:pPr>
                  <w:r w:rsidRPr="00865456">
                    <w:rPr>
                      <w:rFonts w:ascii="Arial" w:hAnsi="Arial" w:cs="Arial"/>
                      <w:color w:val="000000"/>
                      <w:sz w:val="20"/>
                      <w:szCs w:val="20"/>
                    </w:rPr>
                    <w:t>Logaritmalar</w:t>
                  </w:r>
                  <w:r w:rsidR="002A6718" w:rsidRPr="00865456">
                    <w:rPr>
                      <w:rFonts w:ascii="Arial" w:hAnsi="Arial" w:cs="Arial"/>
                      <w:color w:val="000000"/>
                      <w:sz w:val="20"/>
                      <w:szCs w:val="20"/>
                    </w:rPr>
                    <w:t>ı açıklar ve logaritmik hesaplamalar yapar.</w:t>
                  </w:r>
                </w:p>
              </w:tc>
            </w:tr>
          </w:tbl>
          <w:p w:rsidR="00F26178" w:rsidRPr="00865456" w:rsidRDefault="00F26178" w:rsidP="00264C3A">
            <w:pPr>
              <w:pStyle w:val="ListeParagraf1"/>
              <w:ind w:left="712" w:firstLine="0"/>
              <w:rPr>
                <w:rFonts w:ascii="Arial" w:hAnsi="Arial" w:cs="Arial"/>
                <w:sz w:val="20"/>
                <w:szCs w:val="20"/>
              </w:rPr>
            </w:pPr>
          </w:p>
        </w:tc>
      </w:tr>
      <w:tr w:rsidR="00BC05AA" w:rsidRPr="00865456" w:rsidTr="000A149D">
        <w:trPr>
          <w:trHeight w:val="5688"/>
          <w:jc w:val="center"/>
        </w:trPr>
        <w:tc>
          <w:tcPr>
            <w:tcW w:w="2280" w:type="dxa"/>
            <w:vAlign w:val="center"/>
          </w:tcPr>
          <w:p w:rsidR="00BC05AA" w:rsidRPr="00865456" w:rsidRDefault="009D3ECC">
            <w:pPr>
              <w:rPr>
                <w:rFonts w:ascii="Arial" w:hAnsi="Arial" w:cs="Arial"/>
                <w:b/>
                <w:bCs/>
                <w:color w:val="000000"/>
              </w:rPr>
            </w:pPr>
            <w:r>
              <w:rPr>
                <w:rFonts w:ascii="Arial" w:hAnsi="Arial" w:cs="Arial"/>
                <w:b/>
                <w:bCs/>
                <w:color w:val="000000"/>
              </w:rPr>
              <w:t xml:space="preserve">Geometrik Hesaplamalar </w:t>
            </w:r>
          </w:p>
        </w:tc>
        <w:tc>
          <w:tcPr>
            <w:tcW w:w="3372" w:type="dxa"/>
            <w:vAlign w:val="center"/>
          </w:tcPr>
          <w:p w:rsidR="00BC05AA" w:rsidRPr="00865456" w:rsidRDefault="00F36DDB" w:rsidP="00F36DDB">
            <w:pPr>
              <w:pStyle w:val="ListeParagraf"/>
              <w:widowControl w:val="0"/>
              <w:numPr>
                <w:ilvl w:val="0"/>
                <w:numId w:val="18"/>
              </w:numPr>
              <w:autoSpaceDE w:val="0"/>
              <w:autoSpaceDN w:val="0"/>
              <w:adjustRightInd w:val="0"/>
              <w:spacing w:after="0" w:line="240" w:lineRule="auto"/>
              <w:rPr>
                <w:rFonts w:ascii="Arial" w:eastAsiaTheme="minorHAnsi" w:hAnsi="Arial" w:cs="Arial"/>
                <w:color w:val="000000"/>
                <w:sz w:val="20"/>
                <w:szCs w:val="20"/>
                <w:lang w:eastAsia="en-US"/>
              </w:rPr>
            </w:pPr>
            <w:r w:rsidRPr="00865456">
              <w:rPr>
                <w:rFonts w:ascii="Arial" w:eastAsiaTheme="minorHAnsi" w:hAnsi="Arial" w:cs="Arial"/>
                <w:color w:val="000000"/>
                <w:sz w:val="20"/>
                <w:szCs w:val="20"/>
                <w:lang w:eastAsia="en-US"/>
              </w:rPr>
              <w:t>Basit geometrik yapıları tanıtmak ve hesaplamalarını yapmak</w:t>
            </w:r>
          </w:p>
          <w:p w:rsidR="00185559" w:rsidRPr="00865456" w:rsidRDefault="00185559" w:rsidP="00185559">
            <w:pPr>
              <w:pStyle w:val="ListeParagraf"/>
              <w:widowControl w:val="0"/>
              <w:autoSpaceDE w:val="0"/>
              <w:autoSpaceDN w:val="0"/>
              <w:adjustRightInd w:val="0"/>
              <w:spacing w:after="0" w:line="240" w:lineRule="auto"/>
              <w:rPr>
                <w:rFonts w:ascii="Arial" w:eastAsiaTheme="minorHAnsi" w:hAnsi="Arial" w:cs="Arial"/>
                <w:color w:val="000000"/>
                <w:sz w:val="20"/>
                <w:szCs w:val="20"/>
                <w:lang w:eastAsia="en-US"/>
              </w:rPr>
            </w:pPr>
          </w:p>
          <w:p w:rsidR="00F36DDB" w:rsidRPr="00865456" w:rsidRDefault="00F36DDB" w:rsidP="00F36DDB">
            <w:pPr>
              <w:pStyle w:val="ListeParagraf"/>
              <w:widowControl w:val="0"/>
              <w:numPr>
                <w:ilvl w:val="0"/>
                <w:numId w:val="18"/>
              </w:numPr>
              <w:autoSpaceDE w:val="0"/>
              <w:autoSpaceDN w:val="0"/>
              <w:adjustRightInd w:val="0"/>
              <w:spacing w:after="0" w:line="240" w:lineRule="auto"/>
              <w:rPr>
                <w:rFonts w:ascii="Arial" w:eastAsiaTheme="minorHAnsi" w:hAnsi="Arial" w:cs="Arial"/>
                <w:color w:val="000000"/>
                <w:sz w:val="20"/>
                <w:szCs w:val="20"/>
                <w:lang w:eastAsia="en-US"/>
              </w:rPr>
            </w:pPr>
            <w:r w:rsidRPr="00865456">
              <w:rPr>
                <w:rFonts w:ascii="Arial" w:eastAsiaTheme="minorHAnsi" w:hAnsi="Arial" w:cs="Arial"/>
                <w:color w:val="000000"/>
                <w:sz w:val="20"/>
                <w:szCs w:val="20"/>
                <w:lang w:eastAsia="en-US"/>
              </w:rPr>
              <w:t>Grafiksel gösterim özellikleri ve kullanımlarını açıklamak</w:t>
            </w:r>
          </w:p>
          <w:p w:rsidR="00185559" w:rsidRPr="00865456" w:rsidRDefault="00185559" w:rsidP="00185559">
            <w:pPr>
              <w:pStyle w:val="ListeParagraf"/>
              <w:rPr>
                <w:rFonts w:ascii="Arial" w:eastAsiaTheme="minorHAnsi" w:hAnsi="Arial" w:cs="Arial"/>
                <w:color w:val="000000"/>
                <w:sz w:val="20"/>
                <w:szCs w:val="20"/>
                <w:lang w:eastAsia="en-US"/>
              </w:rPr>
            </w:pPr>
          </w:p>
          <w:p w:rsidR="00F36DDB" w:rsidRPr="00865456" w:rsidRDefault="00F36DDB" w:rsidP="00F36DDB">
            <w:pPr>
              <w:pStyle w:val="ListeParagraf"/>
              <w:widowControl w:val="0"/>
              <w:numPr>
                <w:ilvl w:val="0"/>
                <w:numId w:val="18"/>
              </w:numPr>
              <w:autoSpaceDE w:val="0"/>
              <w:autoSpaceDN w:val="0"/>
              <w:adjustRightInd w:val="0"/>
              <w:spacing w:after="0" w:line="240" w:lineRule="auto"/>
              <w:rPr>
                <w:rFonts w:ascii="Arial" w:eastAsiaTheme="minorHAnsi" w:hAnsi="Arial" w:cs="Arial"/>
                <w:color w:val="000000"/>
                <w:sz w:val="20"/>
                <w:szCs w:val="20"/>
                <w:lang w:eastAsia="en-US"/>
              </w:rPr>
            </w:pPr>
            <w:r w:rsidRPr="00865456">
              <w:rPr>
                <w:rFonts w:ascii="Arial" w:eastAsiaTheme="minorHAnsi" w:hAnsi="Arial" w:cs="Arial"/>
                <w:color w:val="000000"/>
                <w:sz w:val="20"/>
                <w:szCs w:val="20"/>
                <w:lang w:eastAsia="en-US"/>
              </w:rPr>
              <w:t xml:space="preserve">Basit </w:t>
            </w:r>
            <w:r w:rsidR="00156BFB" w:rsidRPr="00865456">
              <w:rPr>
                <w:rFonts w:ascii="Arial" w:eastAsiaTheme="minorHAnsi" w:hAnsi="Arial" w:cs="Arial"/>
                <w:color w:val="000000"/>
                <w:sz w:val="20"/>
                <w:szCs w:val="20"/>
                <w:lang w:eastAsia="en-US"/>
              </w:rPr>
              <w:t xml:space="preserve">trigonometri ve </w:t>
            </w:r>
            <w:r w:rsidRPr="00865456">
              <w:rPr>
                <w:rFonts w:ascii="Arial" w:eastAsiaTheme="minorHAnsi" w:hAnsi="Arial" w:cs="Arial"/>
                <w:color w:val="000000"/>
                <w:sz w:val="20"/>
                <w:szCs w:val="20"/>
                <w:lang w:eastAsia="en-US"/>
              </w:rPr>
              <w:t>trigonometrik ilişkiler</w:t>
            </w:r>
            <w:r w:rsidR="00156BFB" w:rsidRPr="00865456">
              <w:rPr>
                <w:rFonts w:ascii="Arial" w:eastAsiaTheme="minorHAnsi" w:hAnsi="Arial" w:cs="Arial"/>
                <w:color w:val="000000"/>
                <w:sz w:val="20"/>
                <w:szCs w:val="20"/>
                <w:lang w:eastAsia="en-US"/>
              </w:rPr>
              <w:t xml:space="preserve">i tanımlamak ve </w:t>
            </w:r>
            <w:r w:rsidRPr="00865456">
              <w:rPr>
                <w:rFonts w:ascii="Arial" w:eastAsiaTheme="minorHAnsi" w:hAnsi="Arial" w:cs="Arial"/>
                <w:color w:val="000000"/>
                <w:sz w:val="20"/>
                <w:szCs w:val="20"/>
                <w:lang w:eastAsia="en-US"/>
              </w:rPr>
              <w:t>kullanımını açıklamak</w:t>
            </w:r>
          </w:p>
          <w:p w:rsidR="00F36DDB" w:rsidRPr="00865456" w:rsidRDefault="00F36DDB" w:rsidP="002B11B5"/>
        </w:tc>
        <w:tc>
          <w:tcPr>
            <w:tcW w:w="4968" w:type="dxa"/>
          </w:tcPr>
          <w:p w:rsidR="00F5647B" w:rsidRPr="00865456" w:rsidRDefault="00F5647B" w:rsidP="00F5647B">
            <w:pPr>
              <w:pStyle w:val="ListeParagraf"/>
              <w:widowControl w:val="0"/>
              <w:numPr>
                <w:ilvl w:val="0"/>
                <w:numId w:val="27"/>
              </w:numPr>
              <w:autoSpaceDE w:val="0"/>
              <w:autoSpaceDN w:val="0"/>
              <w:adjustRightInd w:val="0"/>
              <w:spacing w:after="0" w:line="240" w:lineRule="auto"/>
              <w:rPr>
                <w:rFonts w:ascii="Arial" w:eastAsia="Calibri" w:hAnsi="Arial" w:cs="Arial"/>
                <w:b/>
                <w:color w:val="000000"/>
                <w:sz w:val="20"/>
                <w:szCs w:val="20"/>
              </w:rPr>
            </w:pPr>
            <w:r w:rsidRPr="00865456">
              <w:rPr>
                <w:rFonts w:ascii="Arial" w:eastAsia="Calibri" w:hAnsi="Arial" w:cs="Arial"/>
                <w:b/>
                <w:color w:val="000000"/>
                <w:sz w:val="20"/>
                <w:szCs w:val="20"/>
              </w:rPr>
              <w:t>Basit geometrik yapıları tanır ve hesaplamalarını yapar.</w:t>
            </w:r>
          </w:p>
          <w:p w:rsidR="00F5647B" w:rsidRPr="00865456" w:rsidRDefault="00F5647B" w:rsidP="00F5647B">
            <w:pPr>
              <w:pStyle w:val="ListeParagraf"/>
              <w:widowControl w:val="0"/>
              <w:numPr>
                <w:ilvl w:val="0"/>
                <w:numId w:val="28"/>
              </w:numPr>
              <w:tabs>
                <w:tab w:val="left" w:pos="996"/>
              </w:tabs>
              <w:autoSpaceDE w:val="0"/>
              <w:autoSpaceDN w:val="0"/>
              <w:adjustRightInd w:val="0"/>
              <w:spacing w:after="0" w:line="240" w:lineRule="auto"/>
              <w:ind w:hanging="8"/>
              <w:rPr>
                <w:rFonts w:ascii="Arial" w:eastAsiaTheme="minorHAnsi" w:hAnsi="Arial" w:cs="Arial"/>
                <w:color w:val="000000"/>
                <w:sz w:val="20"/>
                <w:szCs w:val="20"/>
                <w:lang w:eastAsia="en-US"/>
              </w:rPr>
            </w:pPr>
            <w:r w:rsidRPr="00865456">
              <w:rPr>
                <w:rFonts w:ascii="Arial" w:eastAsiaTheme="minorHAnsi" w:hAnsi="Arial" w:cs="Arial"/>
                <w:color w:val="000000"/>
                <w:sz w:val="20"/>
                <w:szCs w:val="20"/>
                <w:lang w:eastAsia="en-US"/>
              </w:rPr>
              <w:t>Kareleri tanımlar.</w:t>
            </w:r>
          </w:p>
          <w:p w:rsidR="00F5647B" w:rsidRPr="00865456" w:rsidRDefault="00F5647B" w:rsidP="00F5647B">
            <w:pPr>
              <w:pStyle w:val="ListeParagraf"/>
              <w:widowControl w:val="0"/>
              <w:numPr>
                <w:ilvl w:val="0"/>
                <w:numId w:val="28"/>
              </w:numPr>
              <w:tabs>
                <w:tab w:val="left" w:pos="996"/>
              </w:tabs>
              <w:autoSpaceDE w:val="0"/>
              <w:autoSpaceDN w:val="0"/>
              <w:adjustRightInd w:val="0"/>
              <w:spacing w:after="0" w:line="240" w:lineRule="auto"/>
              <w:ind w:hanging="8"/>
              <w:rPr>
                <w:rFonts w:ascii="Arial" w:eastAsiaTheme="minorHAnsi" w:hAnsi="Arial" w:cs="Arial"/>
                <w:color w:val="000000"/>
                <w:sz w:val="20"/>
                <w:szCs w:val="20"/>
                <w:lang w:eastAsia="en-US"/>
              </w:rPr>
            </w:pPr>
            <w:r w:rsidRPr="00865456">
              <w:rPr>
                <w:rFonts w:ascii="Arial" w:eastAsiaTheme="minorHAnsi" w:hAnsi="Arial" w:cs="Arial"/>
                <w:color w:val="000000"/>
                <w:sz w:val="20"/>
                <w:szCs w:val="20"/>
                <w:lang w:eastAsia="en-US"/>
              </w:rPr>
              <w:t>Küpleri tanımlar.</w:t>
            </w:r>
          </w:p>
          <w:p w:rsidR="00F5647B" w:rsidRPr="00865456" w:rsidRDefault="00F5647B" w:rsidP="00F5647B">
            <w:pPr>
              <w:pStyle w:val="ListeParagraf"/>
              <w:widowControl w:val="0"/>
              <w:numPr>
                <w:ilvl w:val="0"/>
                <w:numId w:val="28"/>
              </w:numPr>
              <w:tabs>
                <w:tab w:val="left" w:pos="996"/>
              </w:tabs>
              <w:autoSpaceDE w:val="0"/>
              <w:autoSpaceDN w:val="0"/>
              <w:adjustRightInd w:val="0"/>
              <w:spacing w:after="0" w:line="240" w:lineRule="auto"/>
              <w:ind w:hanging="8"/>
              <w:rPr>
                <w:rFonts w:ascii="Arial" w:eastAsiaTheme="minorHAnsi" w:hAnsi="Arial" w:cs="Arial"/>
                <w:color w:val="000000"/>
                <w:sz w:val="20"/>
                <w:szCs w:val="20"/>
                <w:lang w:eastAsia="en-US"/>
              </w:rPr>
            </w:pPr>
            <w:r w:rsidRPr="00865456">
              <w:rPr>
                <w:rFonts w:ascii="Arial" w:eastAsiaTheme="minorHAnsi" w:hAnsi="Arial" w:cs="Arial"/>
                <w:color w:val="000000"/>
                <w:sz w:val="20"/>
                <w:szCs w:val="20"/>
                <w:lang w:eastAsia="en-US"/>
              </w:rPr>
              <w:t>Alan ve hacim hesaplamalarını yapar.</w:t>
            </w:r>
          </w:p>
          <w:p w:rsidR="00F5647B" w:rsidRPr="00865456" w:rsidRDefault="00F5647B" w:rsidP="00F5647B">
            <w:pPr>
              <w:widowControl w:val="0"/>
              <w:tabs>
                <w:tab w:val="left" w:pos="996"/>
              </w:tabs>
              <w:autoSpaceDE w:val="0"/>
              <w:autoSpaceDN w:val="0"/>
              <w:adjustRightInd w:val="0"/>
              <w:spacing w:after="0" w:line="240" w:lineRule="auto"/>
              <w:ind w:hanging="8"/>
              <w:rPr>
                <w:rFonts w:ascii="Arial" w:eastAsiaTheme="minorHAnsi" w:hAnsi="Arial" w:cs="Arial"/>
                <w:color w:val="000000"/>
                <w:sz w:val="20"/>
                <w:szCs w:val="20"/>
                <w:lang w:eastAsia="en-US"/>
              </w:rPr>
            </w:pPr>
          </w:p>
          <w:p w:rsidR="00F5647B" w:rsidRPr="00865456" w:rsidRDefault="00F5647B" w:rsidP="00F5647B">
            <w:pPr>
              <w:pStyle w:val="ListeParagraf"/>
              <w:widowControl w:val="0"/>
              <w:numPr>
                <w:ilvl w:val="0"/>
                <w:numId w:val="27"/>
              </w:numPr>
              <w:autoSpaceDE w:val="0"/>
              <w:autoSpaceDN w:val="0"/>
              <w:adjustRightInd w:val="0"/>
              <w:spacing w:after="0" w:line="240" w:lineRule="auto"/>
              <w:rPr>
                <w:rFonts w:ascii="Arial" w:eastAsia="Calibri" w:hAnsi="Arial" w:cs="Arial"/>
                <w:b/>
                <w:color w:val="000000"/>
                <w:sz w:val="20"/>
                <w:szCs w:val="20"/>
              </w:rPr>
            </w:pPr>
            <w:r w:rsidRPr="00865456">
              <w:rPr>
                <w:rFonts w:ascii="Arial" w:eastAsia="Calibri" w:hAnsi="Arial" w:cs="Arial"/>
                <w:b/>
                <w:color w:val="000000"/>
                <w:sz w:val="20"/>
                <w:szCs w:val="20"/>
              </w:rPr>
              <w:t>Grafiksel gösterim özellikleri ve kullanımlarını açıklar.</w:t>
            </w:r>
          </w:p>
          <w:p w:rsidR="00F5647B" w:rsidRPr="00865456" w:rsidRDefault="00F5647B" w:rsidP="00F5647B">
            <w:pPr>
              <w:widowControl w:val="0"/>
              <w:autoSpaceDE w:val="0"/>
              <w:autoSpaceDN w:val="0"/>
              <w:adjustRightInd w:val="0"/>
              <w:spacing w:after="0" w:line="240" w:lineRule="auto"/>
              <w:rPr>
                <w:rFonts w:ascii="Arial" w:eastAsia="Calibri" w:hAnsi="Arial" w:cs="Arial"/>
                <w:b/>
                <w:color w:val="000000"/>
                <w:sz w:val="20"/>
                <w:szCs w:val="20"/>
              </w:rPr>
            </w:pPr>
          </w:p>
          <w:tbl>
            <w:tblPr>
              <w:tblW w:w="0" w:type="auto"/>
              <w:tblBorders>
                <w:top w:val="nil"/>
                <w:left w:val="nil"/>
                <w:bottom w:val="nil"/>
                <w:right w:val="nil"/>
              </w:tblBorders>
              <w:tblLook w:val="0000" w:firstRow="0" w:lastRow="0" w:firstColumn="0" w:lastColumn="0" w:noHBand="0" w:noVBand="0"/>
            </w:tblPr>
            <w:tblGrid>
              <w:gridCol w:w="4788"/>
            </w:tblGrid>
            <w:tr w:rsidR="00F5647B" w:rsidRPr="00F5647B">
              <w:trPr>
                <w:trHeight w:val="249"/>
              </w:trPr>
              <w:tc>
                <w:tcPr>
                  <w:tcW w:w="0" w:type="auto"/>
                </w:tcPr>
                <w:p w:rsidR="00F5647B" w:rsidRPr="00865456" w:rsidRDefault="00F94C57" w:rsidP="00F5647B">
                  <w:pPr>
                    <w:pStyle w:val="ListeParagraf"/>
                    <w:widowControl w:val="0"/>
                    <w:numPr>
                      <w:ilvl w:val="0"/>
                      <w:numId w:val="28"/>
                    </w:numPr>
                    <w:tabs>
                      <w:tab w:val="left" w:pos="996"/>
                    </w:tabs>
                    <w:autoSpaceDE w:val="0"/>
                    <w:autoSpaceDN w:val="0"/>
                    <w:adjustRightInd w:val="0"/>
                    <w:spacing w:after="0" w:line="240" w:lineRule="auto"/>
                    <w:ind w:left="1030" w:hanging="318"/>
                    <w:rPr>
                      <w:rFonts w:ascii="Arial" w:hAnsi="Arial" w:cs="Arial"/>
                      <w:color w:val="000000"/>
                      <w:sz w:val="20"/>
                      <w:szCs w:val="20"/>
                    </w:rPr>
                  </w:pPr>
                  <w:r>
                    <w:rPr>
                      <w:rFonts w:ascii="Arial" w:hAnsi="Arial" w:cs="Arial"/>
                      <w:color w:val="000000"/>
                      <w:sz w:val="20"/>
                      <w:szCs w:val="20"/>
                    </w:rPr>
                    <w:t>Grafiksel gösterim</w:t>
                  </w:r>
                  <w:r w:rsidR="00156BFB" w:rsidRPr="00865456">
                    <w:rPr>
                      <w:rFonts w:ascii="Arial" w:hAnsi="Arial" w:cs="Arial"/>
                      <w:color w:val="000000"/>
                      <w:sz w:val="20"/>
                      <w:szCs w:val="20"/>
                    </w:rPr>
                    <w:t>özellikleri ve kullanımlarını açıklar.</w:t>
                  </w:r>
                </w:p>
                <w:p w:rsidR="00156BFB" w:rsidRPr="00865456" w:rsidRDefault="00F5647B" w:rsidP="00156BFB">
                  <w:pPr>
                    <w:pStyle w:val="ListeParagraf"/>
                    <w:widowControl w:val="0"/>
                    <w:numPr>
                      <w:ilvl w:val="0"/>
                      <w:numId w:val="28"/>
                    </w:numPr>
                    <w:tabs>
                      <w:tab w:val="left" w:pos="996"/>
                    </w:tabs>
                    <w:autoSpaceDE w:val="0"/>
                    <w:autoSpaceDN w:val="0"/>
                    <w:adjustRightInd w:val="0"/>
                    <w:spacing w:after="0" w:line="240" w:lineRule="auto"/>
                    <w:ind w:left="1030" w:hanging="318"/>
                    <w:rPr>
                      <w:rFonts w:ascii="Arial" w:hAnsi="Arial" w:cs="Arial"/>
                      <w:color w:val="000000"/>
                      <w:sz w:val="20"/>
                      <w:szCs w:val="20"/>
                    </w:rPr>
                  </w:pPr>
                  <w:r w:rsidRPr="00865456">
                    <w:rPr>
                      <w:rFonts w:ascii="Arial" w:hAnsi="Arial" w:cs="Arial"/>
                      <w:color w:val="000000"/>
                      <w:sz w:val="20"/>
                      <w:szCs w:val="20"/>
                    </w:rPr>
                    <w:t>G</w:t>
                  </w:r>
                  <w:r w:rsidR="00F94C57">
                    <w:rPr>
                      <w:rFonts w:ascii="Arial" w:hAnsi="Arial" w:cs="Arial"/>
                      <w:color w:val="000000"/>
                      <w:sz w:val="20"/>
                      <w:szCs w:val="20"/>
                    </w:rPr>
                    <w:t>rafiklerin</w:t>
                  </w:r>
                  <w:r w:rsidRPr="00F5647B">
                    <w:rPr>
                      <w:rFonts w:ascii="Arial" w:hAnsi="Arial" w:cs="Arial"/>
                      <w:color w:val="000000"/>
                      <w:sz w:val="20"/>
                      <w:szCs w:val="20"/>
                    </w:rPr>
                    <w:t xml:space="preserve">özellikleri ve </w:t>
                  </w:r>
                  <w:r w:rsidR="00156BFB" w:rsidRPr="00865456">
                    <w:rPr>
                      <w:rFonts w:ascii="Arial" w:hAnsi="Arial" w:cs="Arial"/>
                      <w:color w:val="000000"/>
                      <w:sz w:val="20"/>
                      <w:szCs w:val="20"/>
                    </w:rPr>
                    <w:t>kullanımlarını açıklar.</w:t>
                  </w:r>
                </w:p>
                <w:p w:rsidR="00156BFB" w:rsidRPr="00865456" w:rsidRDefault="00F5647B" w:rsidP="00156BFB">
                  <w:pPr>
                    <w:pStyle w:val="ListeParagraf"/>
                    <w:widowControl w:val="0"/>
                    <w:numPr>
                      <w:ilvl w:val="0"/>
                      <w:numId w:val="28"/>
                    </w:numPr>
                    <w:tabs>
                      <w:tab w:val="left" w:pos="996"/>
                    </w:tabs>
                    <w:autoSpaceDE w:val="0"/>
                    <w:autoSpaceDN w:val="0"/>
                    <w:adjustRightInd w:val="0"/>
                    <w:spacing w:after="0" w:line="240" w:lineRule="auto"/>
                    <w:ind w:left="1030" w:hanging="318"/>
                    <w:rPr>
                      <w:rFonts w:ascii="Arial" w:hAnsi="Arial" w:cs="Arial"/>
                      <w:color w:val="000000"/>
                      <w:sz w:val="20"/>
                      <w:szCs w:val="20"/>
                    </w:rPr>
                  </w:pPr>
                  <w:r w:rsidRPr="00865456">
                    <w:rPr>
                      <w:rFonts w:ascii="Arial" w:hAnsi="Arial" w:cs="Arial"/>
                      <w:color w:val="000000"/>
                      <w:sz w:val="20"/>
                      <w:szCs w:val="20"/>
                    </w:rPr>
                    <w:t xml:space="preserve">Denklem/fonksiyon grafiklerinin özellikleri ve </w:t>
                  </w:r>
                  <w:r w:rsidR="00156BFB" w:rsidRPr="00865456">
                    <w:rPr>
                      <w:rFonts w:ascii="Arial" w:hAnsi="Arial" w:cs="Arial"/>
                      <w:color w:val="000000"/>
                      <w:sz w:val="20"/>
                      <w:szCs w:val="20"/>
                    </w:rPr>
                    <w:t>kullanımlarını açıklar.</w:t>
                  </w:r>
                </w:p>
                <w:p w:rsidR="00F5647B" w:rsidRPr="00865456" w:rsidRDefault="00F5647B" w:rsidP="00156BFB">
                  <w:pPr>
                    <w:pStyle w:val="ListeParagraf"/>
                    <w:widowControl w:val="0"/>
                    <w:tabs>
                      <w:tab w:val="left" w:pos="996"/>
                    </w:tabs>
                    <w:autoSpaceDE w:val="0"/>
                    <w:autoSpaceDN w:val="0"/>
                    <w:adjustRightInd w:val="0"/>
                    <w:spacing w:after="0" w:line="240" w:lineRule="auto"/>
                    <w:ind w:left="1030"/>
                    <w:rPr>
                      <w:rFonts w:ascii="Times New Roman" w:hAnsi="Times New Roman" w:cs="Times New Roman"/>
                      <w:color w:val="000000"/>
                      <w:sz w:val="20"/>
                      <w:szCs w:val="20"/>
                    </w:rPr>
                  </w:pPr>
                </w:p>
              </w:tc>
            </w:tr>
          </w:tbl>
          <w:p w:rsidR="00156BFB" w:rsidRPr="00865456" w:rsidRDefault="00156BFB" w:rsidP="00156BFB">
            <w:pPr>
              <w:pStyle w:val="ListeParagraf"/>
              <w:widowControl w:val="0"/>
              <w:numPr>
                <w:ilvl w:val="0"/>
                <w:numId w:val="27"/>
              </w:numPr>
              <w:autoSpaceDE w:val="0"/>
              <w:autoSpaceDN w:val="0"/>
              <w:adjustRightInd w:val="0"/>
              <w:spacing w:after="0" w:line="240" w:lineRule="auto"/>
              <w:rPr>
                <w:rFonts w:ascii="Arial" w:eastAsia="Calibri" w:hAnsi="Arial" w:cs="Arial"/>
                <w:b/>
                <w:color w:val="000000"/>
                <w:sz w:val="20"/>
                <w:szCs w:val="20"/>
              </w:rPr>
            </w:pPr>
            <w:r w:rsidRPr="00865456">
              <w:rPr>
                <w:rFonts w:ascii="Arial" w:eastAsia="Calibri" w:hAnsi="Arial" w:cs="Arial"/>
                <w:b/>
                <w:color w:val="000000"/>
                <w:sz w:val="20"/>
                <w:szCs w:val="20"/>
              </w:rPr>
              <w:t>Basit trigonometri ve trigonometrik ilişkileri tanımlar ve kullanımını açıklar.</w:t>
            </w:r>
          </w:p>
          <w:p w:rsidR="00156BFB" w:rsidRPr="00865456" w:rsidRDefault="00156BFB" w:rsidP="00156BFB">
            <w:pPr>
              <w:pStyle w:val="ListeParagraf"/>
              <w:widowControl w:val="0"/>
              <w:numPr>
                <w:ilvl w:val="1"/>
                <w:numId w:val="30"/>
              </w:numPr>
              <w:autoSpaceDE w:val="0"/>
              <w:autoSpaceDN w:val="0"/>
              <w:adjustRightInd w:val="0"/>
              <w:spacing w:after="0" w:line="240" w:lineRule="auto"/>
              <w:ind w:left="1138" w:hanging="284"/>
              <w:rPr>
                <w:rFonts w:ascii="Arial" w:eastAsiaTheme="minorHAnsi" w:hAnsi="Arial" w:cs="Arial"/>
                <w:color w:val="000000"/>
                <w:sz w:val="20"/>
                <w:szCs w:val="20"/>
                <w:lang w:eastAsia="en-US"/>
              </w:rPr>
            </w:pPr>
            <w:r w:rsidRPr="00865456">
              <w:rPr>
                <w:rFonts w:ascii="Arial" w:eastAsiaTheme="minorHAnsi" w:hAnsi="Arial" w:cs="Arial"/>
                <w:color w:val="000000"/>
                <w:sz w:val="20"/>
                <w:szCs w:val="20"/>
                <w:lang w:eastAsia="en-US"/>
              </w:rPr>
              <w:t>Basit trigonometrik ilişkileri açıklar.</w:t>
            </w:r>
          </w:p>
          <w:p w:rsidR="00156BFB" w:rsidRPr="00865456" w:rsidRDefault="00156BFB" w:rsidP="00156BFB">
            <w:pPr>
              <w:pStyle w:val="ListeParagraf"/>
              <w:widowControl w:val="0"/>
              <w:numPr>
                <w:ilvl w:val="1"/>
                <w:numId w:val="30"/>
              </w:numPr>
              <w:autoSpaceDE w:val="0"/>
              <w:autoSpaceDN w:val="0"/>
              <w:adjustRightInd w:val="0"/>
              <w:spacing w:after="0" w:line="240" w:lineRule="auto"/>
              <w:ind w:left="1138" w:hanging="284"/>
              <w:rPr>
                <w:rFonts w:ascii="Arial" w:eastAsiaTheme="minorHAnsi" w:hAnsi="Arial" w:cs="Arial"/>
                <w:color w:val="000000"/>
                <w:sz w:val="20"/>
                <w:szCs w:val="20"/>
                <w:lang w:eastAsia="en-US"/>
              </w:rPr>
            </w:pPr>
            <w:r w:rsidRPr="00865456">
              <w:rPr>
                <w:rFonts w:ascii="Arial" w:eastAsiaTheme="minorHAnsi" w:hAnsi="Arial" w:cs="Arial"/>
                <w:color w:val="000000"/>
                <w:sz w:val="20"/>
                <w:szCs w:val="20"/>
                <w:lang w:eastAsia="en-US"/>
              </w:rPr>
              <w:t>Tablo kullanımını açıklar.</w:t>
            </w:r>
          </w:p>
          <w:p w:rsidR="00156BFB" w:rsidRPr="00865456" w:rsidRDefault="00156BFB" w:rsidP="00156BFB">
            <w:pPr>
              <w:pStyle w:val="ListeParagraf"/>
              <w:widowControl w:val="0"/>
              <w:numPr>
                <w:ilvl w:val="1"/>
                <w:numId w:val="30"/>
              </w:numPr>
              <w:autoSpaceDE w:val="0"/>
              <w:autoSpaceDN w:val="0"/>
              <w:adjustRightInd w:val="0"/>
              <w:spacing w:after="0" w:line="240" w:lineRule="auto"/>
              <w:ind w:left="1138" w:hanging="284"/>
              <w:rPr>
                <w:rFonts w:ascii="Arial" w:eastAsiaTheme="minorHAnsi" w:hAnsi="Arial" w:cs="Arial"/>
                <w:color w:val="000000"/>
                <w:sz w:val="20"/>
                <w:szCs w:val="20"/>
                <w:lang w:eastAsia="en-US"/>
              </w:rPr>
            </w:pPr>
            <w:r w:rsidRPr="00865456">
              <w:rPr>
                <w:rFonts w:ascii="Arial" w:eastAsiaTheme="minorHAnsi" w:hAnsi="Arial" w:cs="Arial"/>
                <w:color w:val="000000"/>
                <w:sz w:val="20"/>
                <w:szCs w:val="20"/>
                <w:lang w:eastAsia="en-US"/>
              </w:rPr>
              <w:t>Dikgen kullanımını açıklar.</w:t>
            </w:r>
          </w:p>
          <w:tbl>
            <w:tblPr>
              <w:tblW w:w="0" w:type="auto"/>
              <w:tblBorders>
                <w:top w:val="nil"/>
                <w:left w:val="nil"/>
                <w:bottom w:val="nil"/>
                <w:right w:val="nil"/>
              </w:tblBorders>
              <w:tblLook w:val="0000" w:firstRow="0" w:lastRow="0" w:firstColumn="0" w:lastColumn="0" w:noHBand="0" w:noVBand="0"/>
            </w:tblPr>
            <w:tblGrid>
              <w:gridCol w:w="4788"/>
            </w:tblGrid>
            <w:tr w:rsidR="00156BFB" w:rsidRPr="00156BFB">
              <w:trPr>
                <w:trHeight w:val="248"/>
              </w:trPr>
              <w:tc>
                <w:tcPr>
                  <w:tcW w:w="0" w:type="auto"/>
                </w:tcPr>
                <w:p w:rsidR="00156BFB" w:rsidRDefault="00156BFB" w:rsidP="00156BFB">
                  <w:pPr>
                    <w:pStyle w:val="ListeParagraf"/>
                    <w:numPr>
                      <w:ilvl w:val="0"/>
                      <w:numId w:val="29"/>
                    </w:numPr>
                    <w:tabs>
                      <w:tab w:val="left" w:pos="746"/>
                    </w:tabs>
                    <w:autoSpaceDE w:val="0"/>
                    <w:autoSpaceDN w:val="0"/>
                    <w:adjustRightInd w:val="0"/>
                    <w:spacing w:before="60" w:after="60" w:line="240" w:lineRule="auto"/>
                    <w:ind w:left="888" w:hanging="142"/>
                    <w:jc w:val="both"/>
                    <w:rPr>
                      <w:rFonts w:ascii="Arial" w:hAnsi="Arial" w:cs="Arial"/>
                      <w:color w:val="000000"/>
                      <w:sz w:val="20"/>
                      <w:szCs w:val="20"/>
                    </w:rPr>
                  </w:pPr>
                  <w:r w:rsidRPr="00865456">
                    <w:rPr>
                      <w:rFonts w:ascii="Arial" w:hAnsi="Arial" w:cs="Arial"/>
                      <w:color w:val="000000"/>
                      <w:sz w:val="20"/>
                      <w:szCs w:val="20"/>
                    </w:rPr>
                    <w:t xml:space="preserve">   Kutupsal koordinatların kullanımını açıklar.</w:t>
                  </w:r>
                </w:p>
                <w:p w:rsidR="00F94C57" w:rsidRPr="00865456" w:rsidRDefault="00F94C57" w:rsidP="00156BFB">
                  <w:pPr>
                    <w:pStyle w:val="ListeParagraf"/>
                    <w:numPr>
                      <w:ilvl w:val="0"/>
                      <w:numId w:val="29"/>
                    </w:numPr>
                    <w:tabs>
                      <w:tab w:val="left" w:pos="746"/>
                    </w:tabs>
                    <w:autoSpaceDE w:val="0"/>
                    <w:autoSpaceDN w:val="0"/>
                    <w:adjustRightInd w:val="0"/>
                    <w:spacing w:before="60" w:after="60" w:line="240" w:lineRule="auto"/>
                    <w:ind w:left="888" w:hanging="142"/>
                    <w:jc w:val="both"/>
                    <w:rPr>
                      <w:rFonts w:ascii="Arial" w:hAnsi="Arial" w:cs="Arial"/>
                      <w:color w:val="000000"/>
                      <w:sz w:val="20"/>
                      <w:szCs w:val="20"/>
                    </w:rPr>
                  </w:pPr>
                  <w:r>
                    <w:rPr>
                      <w:rFonts w:ascii="Arial" w:hAnsi="Arial" w:cs="Arial"/>
                      <w:color w:val="000000"/>
                      <w:sz w:val="20"/>
                      <w:szCs w:val="20"/>
                    </w:rPr>
                    <w:t>Trigonometrik hesaplamalar yapar.</w:t>
                  </w:r>
                </w:p>
              </w:tc>
            </w:tr>
          </w:tbl>
          <w:p w:rsidR="00F5647B" w:rsidRPr="00865456" w:rsidRDefault="00F5647B" w:rsidP="00F5647B">
            <w:pPr>
              <w:widowControl w:val="0"/>
              <w:autoSpaceDE w:val="0"/>
              <w:autoSpaceDN w:val="0"/>
              <w:adjustRightInd w:val="0"/>
              <w:spacing w:after="0" w:line="240" w:lineRule="auto"/>
              <w:rPr>
                <w:rFonts w:ascii="Arial" w:eastAsiaTheme="minorHAnsi" w:hAnsi="Arial" w:cs="Arial"/>
                <w:color w:val="000000"/>
                <w:sz w:val="20"/>
                <w:szCs w:val="20"/>
                <w:lang w:eastAsia="en-US"/>
              </w:rPr>
            </w:pPr>
          </w:p>
          <w:tbl>
            <w:tblPr>
              <w:tblW w:w="0" w:type="auto"/>
              <w:tblBorders>
                <w:top w:val="nil"/>
                <w:left w:val="nil"/>
                <w:bottom w:val="nil"/>
                <w:right w:val="nil"/>
              </w:tblBorders>
              <w:tblLook w:val="0000" w:firstRow="0" w:lastRow="0" w:firstColumn="0" w:lastColumn="0" w:noHBand="0" w:noVBand="0"/>
            </w:tblPr>
            <w:tblGrid>
              <w:gridCol w:w="222"/>
            </w:tblGrid>
            <w:tr w:rsidR="00F5647B" w:rsidRPr="00F5647B">
              <w:trPr>
                <w:trHeight w:val="134"/>
              </w:trPr>
              <w:tc>
                <w:tcPr>
                  <w:tcW w:w="0" w:type="auto"/>
                </w:tcPr>
                <w:p w:rsidR="00F5647B" w:rsidRPr="00F5647B" w:rsidRDefault="00F5647B" w:rsidP="00F5647B">
                  <w:pPr>
                    <w:autoSpaceDE w:val="0"/>
                    <w:autoSpaceDN w:val="0"/>
                    <w:adjustRightInd w:val="0"/>
                    <w:spacing w:before="60" w:after="60" w:line="240" w:lineRule="auto"/>
                    <w:jc w:val="center"/>
                    <w:rPr>
                      <w:rFonts w:ascii="Times New Roman" w:hAnsi="Times New Roman" w:cs="Times New Roman"/>
                      <w:color w:val="000000"/>
                      <w:sz w:val="20"/>
                      <w:szCs w:val="20"/>
                    </w:rPr>
                  </w:pPr>
                </w:p>
              </w:tc>
            </w:tr>
          </w:tbl>
          <w:p w:rsidR="00F5647B" w:rsidRPr="00865456" w:rsidRDefault="00F5647B" w:rsidP="00F5647B">
            <w:pPr>
              <w:pStyle w:val="ListeParagraf"/>
              <w:widowControl w:val="0"/>
              <w:autoSpaceDE w:val="0"/>
              <w:autoSpaceDN w:val="0"/>
              <w:adjustRightInd w:val="0"/>
              <w:spacing w:after="0" w:line="240" w:lineRule="auto"/>
              <w:rPr>
                <w:rFonts w:ascii="Arial" w:eastAsia="Calibri" w:hAnsi="Arial" w:cs="Arial"/>
                <w:b/>
                <w:color w:val="000000"/>
                <w:sz w:val="20"/>
                <w:szCs w:val="20"/>
              </w:rPr>
            </w:pPr>
          </w:p>
          <w:p w:rsidR="00BC05AA" w:rsidRPr="00865456" w:rsidRDefault="00BC05AA" w:rsidP="00106F13">
            <w:pPr>
              <w:widowControl w:val="0"/>
              <w:autoSpaceDE w:val="0"/>
              <w:autoSpaceDN w:val="0"/>
              <w:adjustRightInd w:val="0"/>
              <w:spacing w:after="0" w:line="240" w:lineRule="auto"/>
              <w:jc w:val="both"/>
              <w:rPr>
                <w:rFonts w:ascii="Arial" w:hAnsi="Arial" w:cs="Arial"/>
                <w:sz w:val="20"/>
                <w:szCs w:val="20"/>
              </w:rPr>
            </w:pPr>
          </w:p>
        </w:tc>
      </w:tr>
      <w:tr w:rsidR="00DE7BBB" w:rsidRPr="00865456" w:rsidTr="00031A9A">
        <w:trPr>
          <w:trHeight w:val="629"/>
          <w:jc w:val="center"/>
        </w:trPr>
        <w:tc>
          <w:tcPr>
            <w:tcW w:w="10620" w:type="dxa"/>
            <w:gridSpan w:val="3"/>
            <w:shd w:val="clear" w:color="auto" w:fill="C6D9F1" w:themeFill="text2" w:themeFillTint="33"/>
            <w:vAlign w:val="center"/>
          </w:tcPr>
          <w:p w:rsidR="00DE7BBB" w:rsidRPr="00865456" w:rsidRDefault="009D3ECC" w:rsidP="00DE7BBB">
            <w:pPr>
              <w:widowControl w:val="0"/>
              <w:autoSpaceDE w:val="0"/>
              <w:autoSpaceDN w:val="0"/>
              <w:adjustRightInd w:val="0"/>
              <w:spacing w:after="0" w:line="240" w:lineRule="auto"/>
              <w:jc w:val="center"/>
              <w:rPr>
                <w:rFonts w:ascii="Arial" w:hAnsi="Arial" w:cs="Arial"/>
                <w:b/>
                <w:sz w:val="20"/>
                <w:szCs w:val="20"/>
              </w:rPr>
            </w:pPr>
            <w:r w:rsidRPr="00865456">
              <w:rPr>
                <w:rFonts w:ascii="Arial" w:hAnsi="Arial" w:cs="Arial"/>
                <w:b/>
              </w:rPr>
              <w:lastRenderedPageBreak/>
              <w:t>Uygulama Faaliyetleri/Temrinler</w:t>
            </w:r>
          </w:p>
        </w:tc>
      </w:tr>
      <w:tr w:rsidR="000A149D" w:rsidRPr="00865456" w:rsidTr="00865456">
        <w:trPr>
          <w:trHeight w:val="1051"/>
          <w:jc w:val="center"/>
        </w:trPr>
        <w:tc>
          <w:tcPr>
            <w:tcW w:w="22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A149D" w:rsidRPr="00865456" w:rsidRDefault="009D3ECC" w:rsidP="000A149D">
            <w:pPr>
              <w:spacing w:after="0" w:line="240" w:lineRule="auto"/>
              <w:rPr>
                <w:rFonts w:ascii="Arial" w:hAnsi="Arial" w:cs="Arial"/>
                <w:b/>
                <w:bCs/>
                <w:color w:val="000000"/>
              </w:rPr>
            </w:pPr>
            <w:r>
              <w:rPr>
                <w:rFonts w:ascii="Arial" w:hAnsi="Arial" w:cs="Arial"/>
                <w:b/>
                <w:bCs/>
                <w:color w:val="000000"/>
              </w:rPr>
              <w:t xml:space="preserve">Aritmetiksel Hesaplamalar </w:t>
            </w:r>
          </w:p>
        </w:tc>
        <w:tc>
          <w:tcPr>
            <w:tcW w:w="8340" w:type="dxa"/>
            <w:gridSpan w:val="2"/>
          </w:tcPr>
          <w:p w:rsidR="000A149D" w:rsidRPr="00865456" w:rsidRDefault="000A149D" w:rsidP="000A149D">
            <w:pPr>
              <w:pStyle w:val="ListeParagraf"/>
              <w:numPr>
                <w:ilvl w:val="0"/>
                <w:numId w:val="33"/>
              </w:numPr>
              <w:rPr>
                <w:rFonts w:ascii="Arial" w:hAnsi="Arial" w:cs="Arial"/>
                <w:color w:val="000000"/>
                <w:sz w:val="20"/>
                <w:szCs w:val="20"/>
              </w:rPr>
            </w:pPr>
            <w:r w:rsidRPr="00865456">
              <w:rPr>
                <w:rFonts w:ascii="Arial" w:hAnsi="Arial" w:cs="Arial"/>
                <w:color w:val="000000"/>
                <w:sz w:val="20"/>
                <w:szCs w:val="20"/>
              </w:rPr>
              <w:t>Sayılar ile ilgili mat</w:t>
            </w:r>
            <w:r w:rsidR="00590A03">
              <w:rPr>
                <w:rFonts w:ascii="Arial" w:hAnsi="Arial" w:cs="Arial"/>
                <w:color w:val="000000"/>
                <w:sz w:val="20"/>
                <w:szCs w:val="20"/>
              </w:rPr>
              <w:t>ematiksel hesaplamalarını yapmak</w:t>
            </w:r>
          </w:p>
          <w:p w:rsidR="0091239B" w:rsidRPr="00865456" w:rsidRDefault="000A149D" w:rsidP="000A149D">
            <w:pPr>
              <w:pStyle w:val="ListeParagraf"/>
              <w:numPr>
                <w:ilvl w:val="0"/>
                <w:numId w:val="33"/>
              </w:numPr>
              <w:rPr>
                <w:rFonts w:ascii="Arial" w:hAnsi="Arial" w:cs="Arial"/>
                <w:color w:val="000000"/>
                <w:sz w:val="20"/>
                <w:szCs w:val="20"/>
              </w:rPr>
            </w:pPr>
            <w:r w:rsidRPr="00865456">
              <w:rPr>
                <w:rFonts w:ascii="Arial" w:hAnsi="Arial" w:cs="Arial"/>
                <w:color w:val="000000"/>
                <w:sz w:val="20"/>
                <w:szCs w:val="20"/>
              </w:rPr>
              <w:t xml:space="preserve">Basit cebirsel </w:t>
            </w:r>
            <w:proofErr w:type="gramStart"/>
            <w:r w:rsidRPr="00865456">
              <w:rPr>
                <w:rFonts w:ascii="Arial" w:hAnsi="Arial" w:cs="Arial"/>
                <w:color w:val="000000"/>
                <w:sz w:val="20"/>
                <w:szCs w:val="20"/>
              </w:rPr>
              <w:t>fraksiyonları</w:t>
            </w:r>
            <w:proofErr w:type="gramEnd"/>
            <w:r w:rsidR="00590A03">
              <w:rPr>
                <w:rFonts w:ascii="Arial" w:hAnsi="Arial" w:cs="Arial"/>
                <w:color w:val="000000"/>
                <w:sz w:val="20"/>
                <w:szCs w:val="20"/>
              </w:rPr>
              <w:t xml:space="preserve"> kullanarak hesaplamalar yapmak</w:t>
            </w:r>
          </w:p>
          <w:p w:rsidR="000A149D" w:rsidRPr="00865456" w:rsidRDefault="0091239B" w:rsidP="000A149D">
            <w:pPr>
              <w:pStyle w:val="ListeParagraf"/>
              <w:numPr>
                <w:ilvl w:val="0"/>
                <w:numId w:val="33"/>
              </w:numPr>
              <w:rPr>
                <w:rFonts w:ascii="Arial" w:hAnsi="Arial" w:cs="Arial"/>
                <w:color w:val="000000"/>
                <w:sz w:val="20"/>
                <w:szCs w:val="20"/>
              </w:rPr>
            </w:pPr>
            <w:r w:rsidRPr="00865456">
              <w:rPr>
                <w:rFonts w:ascii="Arial" w:hAnsi="Arial" w:cs="Arial"/>
                <w:color w:val="000000"/>
                <w:sz w:val="20"/>
                <w:szCs w:val="20"/>
              </w:rPr>
              <w:t>K</w:t>
            </w:r>
            <w:r w:rsidR="000A149D" w:rsidRPr="00865456">
              <w:rPr>
                <w:rFonts w:ascii="Arial" w:hAnsi="Arial" w:cs="Arial"/>
                <w:color w:val="000000"/>
                <w:sz w:val="20"/>
                <w:szCs w:val="20"/>
              </w:rPr>
              <w:t>esirler</w:t>
            </w:r>
            <w:r w:rsidR="00590A03">
              <w:rPr>
                <w:rFonts w:ascii="Arial" w:hAnsi="Arial" w:cs="Arial"/>
                <w:color w:val="000000"/>
                <w:sz w:val="20"/>
                <w:szCs w:val="20"/>
              </w:rPr>
              <w:t>i kullanarak hesaplamalar yapmak</w:t>
            </w:r>
          </w:p>
          <w:p w:rsidR="000A149D" w:rsidRPr="00865456" w:rsidRDefault="000A149D" w:rsidP="000A149D">
            <w:pPr>
              <w:pStyle w:val="ListeParagraf"/>
              <w:numPr>
                <w:ilvl w:val="0"/>
                <w:numId w:val="33"/>
              </w:numPr>
              <w:rPr>
                <w:rFonts w:ascii="Arial" w:hAnsi="Arial" w:cs="Arial"/>
                <w:color w:val="000000"/>
                <w:sz w:val="20"/>
                <w:szCs w:val="20"/>
              </w:rPr>
            </w:pPr>
            <w:r w:rsidRPr="00865456">
              <w:rPr>
                <w:rFonts w:ascii="Arial" w:hAnsi="Arial" w:cs="Arial"/>
                <w:color w:val="000000"/>
                <w:sz w:val="20"/>
                <w:szCs w:val="20"/>
              </w:rPr>
              <w:t>Çarpanla</w:t>
            </w:r>
            <w:r w:rsidR="00590A03">
              <w:rPr>
                <w:rFonts w:ascii="Arial" w:hAnsi="Arial" w:cs="Arial"/>
                <w:color w:val="000000"/>
                <w:sz w:val="20"/>
                <w:szCs w:val="20"/>
              </w:rPr>
              <w:t>ra ayırma hesaplamalarını yapmak</w:t>
            </w:r>
          </w:p>
          <w:p w:rsidR="000A149D" w:rsidRPr="00865456" w:rsidRDefault="000A149D" w:rsidP="000A149D">
            <w:pPr>
              <w:pStyle w:val="ListeParagraf"/>
              <w:numPr>
                <w:ilvl w:val="0"/>
                <w:numId w:val="33"/>
              </w:numPr>
              <w:rPr>
                <w:rFonts w:ascii="Arial" w:hAnsi="Arial" w:cs="Arial"/>
                <w:color w:val="000000"/>
                <w:sz w:val="20"/>
                <w:szCs w:val="20"/>
              </w:rPr>
            </w:pPr>
            <w:r w:rsidRPr="00865456">
              <w:rPr>
                <w:rFonts w:ascii="Arial" w:hAnsi="Arial" w:cs="Arial"/>
                <w:color w:val="000000"/>
                <w:sz w:val="20"/>
                <w:szCs w:val="20"/>
              </w:rPr>
              <w:t xml:space="preserve">Oran-orantı, ortalamalar ve </w:t>
            </w:r>
            <w:r w:rsidR="00590A03">
              <w:rPr>
                <w:rFonts w:ascii="Arial" w:hAnsi="Arial" w:cs="Arial"/>
                <w:color w:val="000000"/>
                <w:sz w:val="20"/>
                <w:szCs w:val="20"/>
              </w:rPr>
              <w:t>yüzdeler hesaplamalarını yapmak</w:t>
            </w:r>
          </w:p>
          <w:p w:rsidR="000A149D" w:rsidRPr="00865456" w:rsidRDefault="000A149D" w:rsidP="000A149D">
            <w:pPr>
              <w:pStyle w:val="ListeParagraf"/>
              <w:numPr>
                <w:ilvl w:val="0"/>
                <w:numId w:val="33"/>
              </w:numPr>
              <w:rPr>
                <w:rFonts w:ascii="Arial" w:hAnsi="Arial" w:cs="Arial"/>
                <w:bCs/>
                <w:sz w:val="20"/>
                <w:szCs w:val="20"/>
              </w:rPr>
            </w:pPr>
            <w:r w:rsidRPr="00865456">
              <w:rPr>
                <w:rFonts w:ascii="Arial" w:hAnsi="Arial" w:cs="Arial"/>
                <w:color w:val="000000"/>
                <w:sz w:val="20"/>
                <w:szCs w:val="20"/>
              </w:rPr>
              <w:t>Ölçüler ve dönüştürme f</w:t>
            </w:r>
            <w:r w:rsidR="00590A03">
              <w:rPr>
                <w:rFonts w:ascii="Arial" w:hAnsi="Arial" w:cs="Arial"/>
                <w:color w:val="000000"/>
                <w:sz w:val="20"/>
                <w:szCs w:val="20"/>
              </w:rPr>
              <w:t>aktörleri hesaplamalarını yapmak</w:t>
            </w:r>
          </w:p>
        </w:tc>
      </w:tr>
      <w:tr w:rsidR="000A149D" w:rsidRPr="00865456" w:rsidTr="00865456">
        <w:trPr>
          <w:trHeight w:val="1051"/>
          <w:jc w:val="center"/>
        </w:trPr>
        <w:tc>
          <w:tcPr>
            <w:tcW w:w="2280" w:type="dxa"/>
            <w:tcBorders>
              <w:top w:val="nil"/>
              <w:left w:val="single" w:sz="4" w:space="0" w:color="auto"/>
              <w:bottom w:val="single" w:sz="4" w:space="0" w:color="auto"/>
              <w:right w:val="single" w:sz="4" w:space="0" w:color="auto"/>
            </w:tcBorders>
            <w:shd w:val="clear" w:color="auto" w:fill="FFFFFF" w:themeFill="background1"/>
            <w:vAlign w:val="center"/>
          </w:tcPr>
          <w:p w:rsidR="000A149D" w:rsidRPr="00865456" w:rsidRDefault="009D3ECC" w:rsidP="000A149D">
            <w:pPr>
              <w:rPr>
                <w:rFonts w:ascii="Arial" w:hAnsi="Arial" w:cs="Arial"/>
                <w:b/>
                <w:bCs/>
                <w:color w:val="000000"/>
              </w:rPr>
            </w:pPr>
            <w:r>
              <w:rPr>
                <w:rFonts w:ascii="Arial" w:hAnsi="Arial" w:cs="Arial"/>
                <w:b/>
                <w:bCs/>
                <w:color w:val="000000"/>
              </w:rPr>
              <w:t xml:space="preserve">Cebirsel Hesaplamalar </w:t>
            </w:r>
          </w:p>
        </w:tc>
        <w:tc>
          <w:tcPr>
            <w:tcW w:w="8340" w:type="dxa"/>
            <w:gridSpan w:val="2"/>
          </w:tcPr>
          <w:p w:rsidR="000A149D" w:rsidRPr="00865456" w:rsidRDefault="000A149D" w:rsidP="00E80A0D">
            <w:pPr>
              <w:pStyle w:val="ListeParagraf"/>
              <w:widowControl w:val="0"/>
              <w:numPr>
                <w:ilvl w:val="0"/>
                <w:numId w:val="35"/>
              </w:numPr>
              <w:autoSpaceDE w:val="0"/>
              <w:autoSpaceDN w:val="0"/>
              <w:adjustRightInd w:val="0"/>
              <w:spacing w:after="0" w:line="240" w:lineRule="auto"/>
              <w:rPr>
                <w:rFonts w:ascii="Arial" w:eastAsiaTheme="minorHAnsi" w:hAnsi="Arial" w:cs="Arial"/>
                <w:color w:val="000000"/>
                <w:sz w:val="20"/>
                <w:szCs w:val="20"/>
                <w:lang w:eastAsia="en-US"/>
              </w:rPr>
            </w:pPr>
            <w:r w:rsidRPr="00865456">
              <w:rPr>
                <w:rFonts w:ascii="Arial" w:eastAsiaTheme="minorHAnsi" w:hAnsi="Arial" w:cs="Arial"/>
                <w:color w:val="000000"/>
                <w:sz w:val="20"/>
                <w:szCs w:val="20"/>
                <w:lang w:eastAsia="en-US"/>
              </w:rPr>
              <w:t>Basit cebirsel ifadeler</w:t>
            </w:r>
            <w:r w:rsidR="00590A03">
              <w:rPr>
                <w:rFonts w:ascii="Arial" w:eastAsiaTheme="minorHAnsi" w:hAnsi="Arial" w:cs="Arial"/>
                <w:color w:val="000000"/>
                <w:sz w:val="20"/>
                <w:szCs w:val="20"/>
                <w:lang w:eastAsia="en-US"/>
              </w:rPr>
              <w:t>i kullanarak hesaplamalar yapmak</w:t>
            </w:r>
          </w:p>
          <w:p w:rsidR="000A149D" w:rsidRPr="00865456" w:rsidRDefault="000A149D" w:rsidP="00E80A0D">
            <w:pPr>
              <w:pStyle w:val="ListeParagraf"/>
              <w:widowControl w:val="0"/>
              <w:numPr>
                <w:ilvl w:val="0"/>
                <w:numId w:val="35"/>
              </w:numPr>
              <w:autoSpaceDE w:val="0"/>
              <w:autoSpaceDN w:val="0"/>
              <w:adjustRightInd w:val="0"/>
              <w:spacing w:after="0" w:line="240" w:lineRule="auto"/>
              <w:rPr>
                <w:rFonts w:ascii="Arial" w:eastAsiaTheme="minorHAnsi" w:hAnsi="Arial" w:cs="Arial"/>
                <w:color w:val="000000"/>
                <w:sz w:val="20"/>
                <w:szCs w:val="20"/>
                <w:lang w:eastAsia="en-US"/>
              </w:rPr>
            </w:pPr>
            <w:r w:rsidRPr="00865456">
              <w:rPr>
                <w:rFonts w:ascii="Arial" w:eastAsiaTheme="minorHAnsi" w:hAnsi="Arial" w:cs="Arial"/>
                <w:color w:val="000000"/>
                <w:sz w:val="20"/>
                <w:szCs w:val="20"/>
                <w:lang w:eastAsia="en-US"/>
              </w:rPr>
              <w:t>Ayraçlar</w:t>
            </w:r>
            <w:r w:rsidR="00590A03">
              <w:rPr>
                <w:rFonts w:ascii="Arial" w:eastAsiaTheme="minorHAnsi" w:hAnsi="Arial" w:cs="Arial"/>
                <w:color w:val="000000"/>
                <w:sz w:val="20"/>
                <w:szCs w:val="20"/>
                <w:lang w:eastAsia="en-US"/>
              </w:rPr>
              <w:t>ı kullanarak hesaplamalar yapmak</w:t>
            </w:r>
          </w:p>
          <w:p w:rsidR="0091239B" w:rsidRPr="00865456" w:rsidRDefault="0091239B" w:rsidP="0091239B">
            <w:pPr>
              <w:pStyle w:val="ListeParagraf"/>
              <w:widowControl w:val="0"/>
              <w:numPr>
                <w:ilvl w:val="0"/>
                <w:numId w:val="35"/>
              </w:numPr>
              <w:autoSpaceDE w:val="0"/>
              <w:autoSpaceDN w:val="0"/>
              <w:adjustRightInd w:val="0"/>
              <w:spacing w:after="0" w:line="240" w:lineRule="auto"/>
              <w:rPr>
                <w:rFonts w:ascii="Arial" w:eastAsiaTheme="minorHAnsi" w:hAnsi="Arial" w:cs="Arial"/>
                <w:color w:val="000000"/>
                <w:sz w:val="20"/>
                <w:szCs w:val="20"/>
                <w:lang w:eastAsia="en-US"/>
              </w:rPr>
            </w:pPr>
            <w:r w:rsidRPr="00865456">
              <w:rPr>
                <w:rFonts w:ascii="Arial" w:eastAsiaTheme="minorHAnsi" w:hAnsi="Arial" w:cs="Arial"/>
                <w:color w:val="000000"/>
                <w:sz w:val="20"/>
                <w:szCs w:val="20"/>
                <w:lang w:eastAsia="en-US"/>
              </w:rPr>
              <w:t>F</w:t>
            </w:r>
            <w:r w:rsidR="000A149D" w:rsidRPr="00865456">
              <w:rPr>
                <w:rFonts w:ascii="Arial" w:eastAsiaTheme="minorHAnsi" w:hAnsi="Arial" w:cs="Arial"/>
                <w:color w:val="000000"/>
                <w:sz w:val="20"/>
                <w:szCs w:val="20"/>
                <w:lang w:eastAsia="en-US"/>
              </w:rPr>
              <w:t xml:space="preserve">raksiyonları/ kesirleri kullanarak </w:t>
            </w:r>
            <w:r w:rsidR="00590A03">
              <w:rPr>
                <w:rFonts w:ascii="Arial" w:eastAsiaTheme="minorHAnsi" w:hAnsi="Arial" w:cs="Arial"/>
                <w:color w:val="000000"/>
                <w:sz w:val="20"/>
                <w:szCs w:val="20"/>
                <w:lang w:eastAsia="en-US"/>
              </w:rPr>
              <w:t>hesaplamalar yapmak</w:t>
            </w:r>
          </w:p>
          <w:p w:rsidR="000A149D" w:rsidRPr="00865456" w:rsidRDefault="000A149D" w:rsidP="0091239B">
            <w:pPr>
              <w:pStyle w:val="ListeParagraf"/>
              <w:widowControl w:val="0"/>
              <w:numPr>
                <w:ilvl w:val="0"/>
                <w:numId w:val="35"/>
              </w:numPr>
              <w:autoSpaceDE w:val="0"/>
              <w:autoSpaceDN w:val="0"/>
              <w:adjustRightInd w:val="0"/>
              <w:spacing w:after="0" w:line="240" w:lineRule="auto"/>
              <w:rPr>
                <w:rFonts w:ascii="Arial" w:eastAsiaTheme="minorHAnsi" w:hAnsi="Arial" w:cs="Arial"/>
                <w:color w:val="000000"/>
                <w:sz w:val="20"/>
                <w:szCs w:val="20"/>
                <w:lang w:eastAsia="en-US"/>
              </w:rPr>
            </w:pPr>
            <w:r w:rsidRPr="00865456">
              <w:rPr>
                <w:rFonts w:ascii="Arial" w:eastAsiaTheme="minorHAnsi" w:hAnsi="Arial" w:cs="Arial"/>
                <w:color w:val="000000"/>
                <w:sz w:val="20"/>
                <w:szCs w:val="20"/>
                <w:lang w:eastAsia="en-US"/>
              </w:rPr>
              <w:t xml:space="preserve">Lineer denklem çözme işlemlerini </w:t>
            </w:r>
            <w:r w:rsidR="00590A03">
              <w:rPr>
                <w:rFonts w:ascii="Arial" w:eastAsiaTheme="minorHAnsi" w:hAnsi="Arial" w:cs="Arial"/>
                <w:color w:val="000000"/>
                <w:sz w:val="20"/>
                <w:szCs w:val="20"/>
                <w:lang w:eastAsia="en-US"/>
              </w:rPr>
              <w:t>yapmak</w:t>
            </w:r>
          </w:p>
          <w:p w:rsidR="0091239B" w:rsidRPr="00865456" w:rsidRDefault="0091239B" w:rsidP="0091239B">
            <w:pPr>
              <w:pStyle w:val="ListeParagraf"/>
              <w:widowControl w:val="0"/>
              <w:numPr>
                <w:ilvl w:val="0"/>
                <w:numId w:val="35"/>
              </w:numPr>
              <w:autoSpaceDE w:val="0"/>
              <w:autoSpaceDN w:val="0"/>
              <w:adjustRightInd w:val="0"/>
              <w:spacing w:after="0" w:line="240" w:lineRule="auto"/>
              <w:rPr>
                <w:rFonts w:ascii="Arial" w:eastAsiaTheme="minorHAnsi" w:hAnsi="Arial" w:cs="Arial"/>
                <w:color w:val="000000"/>
                <w:sz w:val="20"/>
                <w:szCs w:val="20"/>
                <w:lang w:eastAsia="en-US"/>
              </w:rPr>
            </w:pPr>
            <w:r w:rsidRPr="00865456">
              <w:rPr>
                <w:rFonts w:ascii="Arial" w:eastAsiaTheme="minorHAnsi" w:hAnsi="Arial" w:cs="Arial"/>
                <w:color w:val="000000"/>
                <w:sz w:val="20"/>
                <w:szCs w:val="20"/>
                <w:lang w:eastAsia="en-US"/>
              </w:rPr>
              <w:t xml:space="preserve">Doğrusal </w:t>
            </w:r>
            <w:r w:rsidR="00590A03">
              <w:rPr>
                <w:rFonts w:ascii="Arial" w:eastAsiaTheme="minorHAnsi" w:hAnsi="Arial" w:cs="Arial"/>
                <w:color w:val="000000"/>
                <w:sz w:val="20"/>
                <w:szCs w:val="20"/>
                <w:lang w:eastAsia="en-US"/>
              </w:rPr>
              <w:t>denklem çözme işlemlerini yapmak</w:t>
            </w:r>
          </w:p>
          <w:p w:rsidR="0091239B" w:rsidRPr="00865456" w:rsidRDefault="00590A03" w:rsidP="0091239B">
            <w:pPr>
              <w:pStyle w:val="ListeParagraf"/>
              <w:widowControl w:val="0"/>
              <w:numPr>
                <w:ilvl w:val="0"/>
                <w:numId w:val="35"/>
              </w:numPr>
              <w:autoSpaceDE w:val="0"/>
              <w:autoSpaceDN w:val="0"/>
              <w:adjustRightInd w:val="0"/>
              <w:spacing w:after="0" w:line="240" w:lineRule="auto"/>
              <w:rPr>
                <w:rFonts w:ascii="Arial" w:eastAsiaTheme="minorHAnsi" w:hAnsi="Arial" w:cs="Arial"/>
                <w:color w:val="000000"/>
                <w:sz w:val="20"/>
                <w:szCs w:val="20"/>
                <w:lang w:eastAsia="en-US"/>
              </w:rPr>
            </w:pPr>
            <w:r>
              <w:rPr>
                <w:rFonts w:ascii="Arial" w:eastAsiaTheme="minorHAnsi" w:hAnsi="Arial" w:cs="Arial"/>
                <w:color w:val="000000"/>
                <w:sz w:val="20"/>
                <w:szCs w:val="20"/>
                <w:lang w:eastAsia="en-US"/>
              </w:rPr>
              <w:t>Logaritmik hesaplamaları yapmak</w:t>
            </w:r>
          </w:p>
          <w:p w:rsidR="000A149D" w:rsidRPr="00865456" w:rsidRDefault="000A149D" w:rsidP="000A149D">
            <w:pPr>
              <w:pStyle w:val="ListeParagraf1"/>
              <w:ind w:left="712" w:hanging="349"/>
              <w:rPr>
                <w:rFonts w:ascii="Arial" w:hAnsi="Arial" w:cs="Arial"/>
                <w:color w:val="000000"/>
                <w:sz w:val="20"/>
                <w:szCs w:val="20"/>
              </w:rPr>
            </w:pPr>
          </w:p>
        </w:tc>
      </w:tr>
      <w:tr w:rsidR="000A149D" w:rsidRPr="00865456" w:rsidTr="00957A43">
        <w:trPr>
          <w:trHeight w:val="1051"/>
          <w:jc w:val="center"/>
        </w:trPr>
        <w:tc>
          <w:tcPr>
            <w:tcW w:w="2280" w:type="dxa"/>
            <w:vAlign w:val="center"/>
          </w:tcPr>
          <w:p w:rsidR="000A149D" w:rsidRPr="00865456" w:rsidRDefault="009D3ECC" w:rsidP="000A149D">
            <w:pPr>
              <w:rPr>
                <w:rFonts w:ascii="Arial" w:hAnsi="Arial" w:cs="Arial"/>
                <w:b/>
                <w:bCs/>
                <w:color w:val="000000"/>
              </w:rPr>
            </w:pPr>
            <w:r>
              <w:rPr>
                <w:rFonts w:ascii="Arial" w:hAnsi="Arial" w:cs="Arial"/>
                <w:b/>
                <w:bCs/>
                <w:color w:val="000000"/>
              </w:rPr>
              <w:t xml:space="preserve">Geometrik Hesaplamalar </w:t>
            </w:r>
          </w:p>
        </w:tc>
        <w:tc>
          <w:tcPr>
            <w:tcW w:w="8340" w:type="dxa"/>
            <w:gridSpan w:val="2"/>
          </w:tcPr>
          <w:p w:rsidR="0091239B" w:rsidRPr="00865456" w:rsidRDefault="0091239B" w:rsidP="0091239B">
            <w:pPr>
              <w:pStyle w:val="ListeParagraf"/>
              <w:widowControl w:val="0"/>
              <w:numPr>
                <w:ilvl w:val="0"/>
                <w:numId w:val="37"/>
              </w:numPr>
              <w:autoSpaceDE w:val="0"/>
              <w:autoSpaceDN w:val="0"/>
              <w:adjustRightInd w:val="0"/>
              <w:spacing w:after="0" w:line="240" w:lineRule="auto"/>
              <w:rPr>
                <w:rFonts w:ascii="Arial" w:eastAsiaTheme="minorHAnsi" w:hAnsi="Arial" w:cs="Arial"/>
                <w:color w:val="000000"/>
                <w:sz w:val="20"/>
                <w:szCs w:val="20"/>
                <w:lang w:eastAsia="en-US"/>
              </w:rPr>
            </w:pPr>
            <w:r w:rsidRPr="00865456">
              <w:rPr>
                <w:rFonts w:ascii="Arial" w:eastAsiaTheme="minorHAnsi" w:hAnsi="Arial" w:cs="Arial"/>
                <w:color w:val="000000"/>
                <w:sz w:val="20"/>
                <w:szCs w:val="20"/>
                <w:lang w:eastAsia="en-US"/>
              </w:rPr>
              <w:t>Basi</w:t>
            </w:r>
            <w:r w:rsidR="00590A03">
              <w:rPr>
                <w:rFonts w:ascii="Arial" w:eastAsiaTheme="minorHAnsi" w:hAnsi="Arial" w:cs="Arial"/>
                <w:color w:val="000000"/>
                <w:sz w:val="20"/>
                <w:szCs w:val="20"/>
                <w:lang w:eastAsia="en-US"/>
              </w:rPr>
              <w:t>t geometrik hesaplamaları yapmak</w:t>
            </w:r>
          </w:p>
          <w:p w:rsidR="0091239B" w:rsidRPr="00865456" w:rsidRDefault="0091239B" w:rsidP="0091239B">
            <w:pPr>
              <w:pStyle w:val="ListeParagraf"/>
              <w:widowControl w:val="0"/>
              <w:numPr>
                <w:ilvl w:val="0"/>
                <w:numId w:val="37"/>
              </w:numPr>
              <w:autoSpaceDE w:val="0"/>
              <w:autoSpaceDN w:val="0"/>
              <w:adjustRightInd w:val="0"/>
              <w:spacing w:after="0" w:line="240" w:lineRule="auto"/>
              <w:rPr>
                <w:rFonts w:ascii="Arial" w:eastAsiaTheme="minorHAnsi" w:hAnsi="Arial" w:cs="Arial"/>
                <w:color w:val="000000"/>
                <w:sz w:val="20"/>
                <w:szCs w:val="20"/>
                <w:lang w:eastAsia="en-US"/>
              </w:rPr>
            </w:pPr>
            <w:r w:rsidRPr="00865456">
              <w:rPr>
                <w:rFonts w:ascii="Arial" w:eastAsiaTheme="minorHAnsi" w:hAnsi="Arial" w:cs="Arial"/>
                <w:color w:val="000000"/>
                <w:sz w:val="20"/>
                <w:szCs w:val="20"/>
                <w:lang w:eastAsia="en-US"/>
              </w:rPr>
              <w:t>Alan</w:t>
            </w:r>
            <w:r w:rsidR="00590A03">
              <w:rPr>
                <w:rFonts w:ascii="Arial" w:eastAsiaTheme="minorHAnsi" w:hAnsi="Arial" w:cs="Arial"/>
                <w:color w:val="000000"/>
                <w:sz w:val="20"/>
                <w:szCs w:val="20"/>
                <w:lang w:eastAsia="en-US"/>
              </w:rPr>
              <w:t xml:space="preserve"> ve hacim hesaplamalarını yapmak</w:t>
            </w:r>
          </w:p>
          <w:p w:rsidR="0091239B" w:rsidRPr="00865456" w:rsidRDefault="0091239B" w:rsidP="0091239B">
            <w:pPr>
              <w:pStyle w:val="ListeParagraf"/>
              <w:widowControl w:val="0"/>
              <w:numPr>
                <w:ilvl w:val="0"/>
                <w:numId w:val="37"/>
              </w:numPr>
              <w:autoSpaceDE w:val="0"/>
              <w:autoSpaceDN w:val="0"/>
              <w:adjustRightInd w:val="0"/>
              <w:spacing w:after="0" w:line="240" w:lineRule="auto"/>
              <w:rPr>
                <w:rFonts w:ascii="Arial" w:eastAsiaTheme="minorHAnsi" w:hAnsi="Arial" w:cs="Arial"/>
                <w:color w:val="000000"/>
                <w:sz w:val="20"/>
                <w:szCs w:val="20"/>
                <w:lang w:eastAsia="en-US"/>
              </w:rPr>
            </w:pPr>
            <w:r w:rsidRPr="00865456">
              <w:rPr>
                <w:rFonts w:ascii="Arial" w:eastAsiaTheme="minorHAnsi" w:hAnsi="Arial" w:cs="Arial"/>
                <w:color w:val="000000"/>
                <w:sz w:val="20"/>
                <w:szCs w:val="20"/>
                <w:lang w:eastAsia="en-US"/>
              </w:rPr>
              <w:t xml:space="preserve">Grafiksel gösterim </w:t>
            </w:r>
            <w:r w:rsidR="00590A03">
              <w:rPr>
                <w:rFonts w:ascii="Arial" w:eastAsiaTheme="minorHAnsi" w:hAnsi="Arial" w:cs="Arial"/>
                <w:color w:val="000000"/>
                <w:sz w:val="20"/>
                <w:szCs w:val="20"/>
                <w:lang w:eastAsia="en-US"/>
              </w:rPr>
              <w:t>araçlarını kullanmak</w:t>
            </w:r>
          </w:p>
          <w:p w:rsidR="0091239B" w:rsidRPr="00865456" w:rsidRDefault="0091239B" w:rsidP="0091239B">
            <w:pPr>
              <w:pStyle w:val="ListeParagraf"/>
              <w:widowControl w:val="0"/>
              <w:numPr>
                <w:ilvl w:val="0"/>
                <w:numId w:val="37"/>
              </w:numPr>
              <w:autoSpaceDE w:val="0"/>
              <w:autoSpaceDN w:val="0"/>
              <w:adjustRightInd w:val="0"/>
              <w:spacing w:after="0" w:line="240" w:lineRule="auto"/>
              <w:rPr>
                <w:rFonts w:ascii="Arial" w:eastAsiaTheme="minorHAnsi" w:hAnsi="Arial" w:cs="Arial"/>
                <w:color w:val="000000"/>
                <w:sz w:val="20"/>
                <w:szCs w:val="20"/>
                <w:lang w:eastAsia="en-US"/>
              </w:rPr>
            </w:pPr>
            <w:r w:rsidRPr="00865456">
              <w:rPr>
                <w:rFonts w:ascii="Arial" w:eastAsiaTheme="minorHAnsi" w:hAnsi="Arial" w:cs="Arial"/>
                <w:color w:val="000000"/>
                <w:sz w:val="20"/>
                <w:szCs w:val="20"/>
                <w:lang w:eastAsia="en-US"/>
              </w:rPr>
              <w:t>Basi</w:t>
            </w:r>
            <w:r w:rsidR="00590A03">
              <w:rPr>
                <w:rFonts w:ascii="Arial" w:eastAsiaTheme="minorHAnsi" w:hAnsi="Arial" w:cs="Arial"/>
                <w:color w:val="000000"/>
                <w:sz w:val="20"/>
                <w:szCs w:val="20"/>
                <w:lang w:eastAsia="en-US"/>
              </w:rPr>
              <w:t>t trigonometrik işlemleri yapmak</w:t>
            </w:r>
          </w:p>
          <w:p w:rsidR="000A149D" w:rsidRPr="00590A03" w:rsidRDefault="0091239B" w:rsidP="0091239B">
            <w:pPr>
              <w:pStyle w:val="ListeParagraf"/>
              <w:widowControl w:val="0"/>
              <w:numPr>
                <w:ilvl w:val="0"/>
                <w:numId w:val="37"/>
              </w:numPr>
              <w:autoSpaceDE w:val="0"/>
              <w:autoSpaceDN w:val="0"/>
              <w:adjustRightInd w:val="0"/>
              <w:spacing w:after="0" w:line="240" w:lineRule="auto"/>
              <w:rPr>
                <w:rFonts w:ascii="Arial" w:hAnsi="Arial" w:cs="Arial"/>
                <w:color w:val="000000"/>
                <w:sz w:val="20"/>
                <w:szCs w:val="20"/>
              </w:rPr>
            </w:pPr>
            <w:r w:rsidRPr="00865456">
              <w:rPr>
                <w:rFonts w:ascii="Arial" w:eastAsiaTheme="minorHAnsi" w:hAnsi="Arial" w:cs="Arial"/>
                <w:color w:val="000000"/>
                <w:sz w:val="20"/>
                <w:szCs w:val="20"/>
                <w:lang w:eastAsia="en-US"/>
              </w:rPr>
              <w:t>Tr</w:t>
            </w:r>
            <w:r w:rsidR="00590A03">
              <w:rPr>
                <w:rFonts w:ascii="Arial" w:eastAsiaTheme="minorHAnsi" w:hAnsi="Arial" w:cs="Arial"/>
                <w:color w:val="000000"/>
                <w:sz w:val="20"/>
                <w:szCs w:val="20"/>
                <w:lang w:eastAsia="en-US"/>
              </w:rPr>
              <w:t>igonometrik ilişkileri kullanmak</w:t>
            </w:r>
          </w:p>
          <w:p w:rsidR="00590A03" w:rsidRPr="00865456" w:rsidRDefault="00590A03" w:rsidP="00590A03">
            <w:pPr>
              <w:pStyle w:val="ListeParagraf"/>
              <w:widowControl w:val="0"/>
              <w:autoSpaceDE w:val="0"/>
              <w:autoSpaceDN w:val="0"/>
              <w:adjustRightInd w:val="0"/>
              <w:spacing w:after="0" w:line="240" w:lineRule="auto"/>
              <w:rPr>
                <w:rFonts w:ascii="Arial" w:hAnsi="Arial" w:cs="Arial"/>
                <w:color w:val="000000"/>
                <w:sz w:val="20"/>
                <w:szCs w:val="20"/>
              </w:rPr>
            </w:pPr>
            <w:bookmarkStart w:id="0" w:name="_GoBack"/>
            <w:bookmarkEnd w:id="0"/>
          </w:p>
        </w:tc>
      </w:tr>
      <w:tr w:rsidR="00DE7BBB" w:rsidRPr="00865456" w:rsidTr="00006EA4">
        <w:trPr>
          <w:trHeight w:val="621"/>
          <w:jc w:val="center"/>
        </w:trPr>
        <w:tc>
          <w:tcPr>
            <w:tcW w:w="10620" w:type="dxa"/>
            <w:gridSpan w:val="3"/>
            <w:shd w:val="clear" w:color="auto" w:fill="B8CCE4" w:themeFill="accent1" w:themeFillTint="66"/>
            <w:vAlign w:val="center"/>
          </w:tcPr>
          <w:p w:rsidR="00DE7BBB" w:rsidRPr="00865456" w:rsidRDefault="00DE7BBB" w:rsidP="00DE7BBB">
            <w:pPr>
              <w:widowControl w:val="0"/>
              <w:autoSpaceDE w:val="0"/>
              <w:autoSpaceDN w:val="0"/>
              <w:adjustRightInd w:val="0"/>
              <w:spacing w:after="0" w:line="240" w:lineRule="auto"/>
              <w:jc w:val="center"/>
              <w:rPr>
                <w:rFonts w:ascii="Arial" w:hAnsi="Arial" w:cs="Arial"/>
                <w:bCs/>
                <w:sz w:val="20"/>
                <w:szCs w:val="20"/>
              </w:rPr>
            </w:pPr>
            <w:r w:rsidRPr="00865456">
              <w:rPr>
                <w:rFonts w:ascii="Arial" w:hAnsi="Arial" w:cs="Arial"/>
                <w:b/>
              </w:rPr>
              <w:t>DERSİN UYGULANMASINA İLİŞKİN AÇIKLAMALAR</w:t>
            </w:r>
          </w:p>
        </w:tc>
      </w:tr>
      <w:tr w:rsidR="00DE7BBB" w:rsidRPr="0090104E" w:rsidTr="00006EA4">
        <w:trPr>
          <w:trHeight w:val="621"/>
          <w:jc w:val="center"/>
        </w:trPr>
        <w:tc>
          <w:tcPr>
            <w:tcW w:w="10620" w:type="dxa"/>
            <w:gridSpan w:val="3"/>
            <w:shd w:val="clear" w:color="auto" w:fill="auto"/>
            <w:vAlign w:val="center"/>
          </w:tcPr>
          <w:p w:rsidR="00DE7BBB" w:rsidRPr="00865456" w:rsidRDefault="00DE7BBB" w:rsidP="005B3F67">
            <w:pPr>
              <w:pStyle w:val="ListeParagraf"/>
              <w:numPr>
                <w:ilvl w:val="0"/>
                <w:numId w:val="1"/>
              </w:numPr>
              <w:spacing w:after="0" w:line="240" w:lineRule="auto"/>
              <w:ind w:left="204" w:hanging="142"/>
              <w:jc w:val="both"/>
              <w:rPr>
                <w:rFonts w:ascii="Arial" w:hAnsi="Arial" w:cs="Arial"/>
                <w:bCs/>
                <w:sz w:val="20"/>
                <w:szCs w:val="20"/>
              </w:rPr>
            </w:pPr>
            <w:r w:rsidRPr="00865456">
              <w:rPr>
                <w:rFonts w:ascii="Arial" w:hAnsi="Arial" w:cs="Arial"/>
                <w:bCs/>
                <w:sz w:val="20"/>
                <w:szCs w:val="20"/>
              </w:rPr>
              <w:t xml:space="preserve">Öğrencilerin araç ve gereçleri iş sağlığı ve güvenliği kurallarına uygun kullanmalarına yönelik açıklamalar yapılmalıdır. </w:t>
            </w:r>
          </w:p>
          <w:p w:rsidR="00DE7BBB" w:rsidRPr="00865456" w:rsidRDefault="00DE7BBB" w:rsidP="005B3F67">
            <w:pPr>
              <w:pStyle w:val="ListeParagraf"/>
              <w:numPr>
                <w:ilvl w:val="0"/>
                <w:numId w:val="1"/>
              </w:numPr>
              <w:spacing w:after="0" w:line="240" w:lineRule="auto"/>
              <w:ind w:left="204" w:hanging="142"/>
              <w:jc w:val="both"/>
              <w:rPr>
                <w:rFonts w:ascii="Arial" w:hAnsi="Arial" w:cs="Arial"/>
                <w:bCs/>
                <w:sz w:val="20"/>
                <w:szCs w:val="20"/>
              </w:rPr>
            </w:pPr>
            <w:r w:rsidRPr="00865456">
              <w:rPr>
                <w:rFonts w:ascii="Arial" w:hAnsi="Arial" w:cs="Arial"/>
                <w:bCs/>
                <w:sz w:val="20"/>
                <w:szCs w:val="20"/>
              </w:rPr>
              <w:t xml:space="preserve">Zümre öğretmenler kurulu temrinlerden okulun fiziki şartlarına, </w:t>
            </w:r>
            <w:r w:rsidR="002A0A4A" w:rsidRPr="00865456">
              <w:rPr>
                <w:rFonts w:ascii="Arial" w:hAnsi="Arial" w:cs="Arial"/>
                <w:bCs/>
                <w:sz w:val="20"/>
                <w:szCs w:val="20"/>
              </w:rPr>
              <w:t>laboratuvar</w:t>
            </w:r>
            <w:r w:rsidRPr="00865456">
              <w:rPr>
                <w:rFonts w:ascii="Arial" w:hAnsi="Arial" w:cs="Arial"/>
                <w:bCs/>
                <w:sz w:val="20"/>
                <w:szCs w:val="20"/>
              </w:rPr>
              <w:t xml:space="preserve"> ve öğrenci sayılarına ve seviyelerine göre uygun olanları seçerek uygulayacaktır. Temrinler mutlaka tamamlanacaktır.</w:t>
            </w:r>
          </w:p>
          <w:p w:rsidR="00DE7BBB" w:rsidRPr="00865456" w:rsidRDefault="00DE7BBB" w:rsidP="005B3F67">
            <w:pPr>
              <w:pStyle w:val="ListeParagraf"/>
              <w:numPr>
                <w:ilvl w:val="0"/>
                <w:numId w:val="1"/>
              </w:numPr>
              <w:spacing w:after="0" w:line="240" w:lineRule="auto"/>
              <w:ind w:left="204" w:hanging="142"/>
              <w:jc w:val="both"/>
              <w:rPr>
                <w:rFonts w:ascii="Arial" w:hAnsi="Arial" w:cs="Arial"/>
                <w:bCs/>
                <w:sz w:val="20"/>
                <w:szCs w:val="20"/>
              </w:rPr>
            </w:pPr>
            <w:r w:rsidRPr="00865456">
              <w:rPr>
                <w:rFonts w:ascii="Arial" w:hAnsi="Arial" w:cs="Arial"/>
                <w:bCs/>
                <w:sz w:val="20"/>
                <w:szCs w:val="20"/>
              </w:rPr>
              <w:t>Bu derste öğrencilere yaptığı çalışmalara sınıf arkadaşlarına sunmasına fırsat verilerek iletişim becerilerinin gelişmesi sağlanılmalıdır.</w:t>
            </w:r>
          </w:p>
          <w:p w:rsidR="00DE7BBB" w:rsidRPr="00865456" w:rsidRDefault="00DE7BBB" w:rsidP="005B3F67">
            <w:pPr>
              <w:pStyle w:val="ListeParagraf"/>
              <w:numPr>
                <w:ilvl w:val="0"/>
                <w:numId w:val="1"/>
              </w:numPr>
              <w:spacing w:after="0" w:line="240" w:lineRule="auto"/>
              <w:ind w:left="204" w:hanging="142"/>
              <w:jc w:val="both"/>
              <w:rPr>
                <w:rFonts w:ascii="Arial" w:hAnsi="Arial" w:cs="Arial"/>
                <w:bCs/>
                <w:sz w:val="20"/>
                <w:szCs w:val="20"/>
              </w:rPr>
            </w:pPr>
            <w:r w:rsidRPr="00865456">
              <w:rPr>
                <w:rFonts w:ascii="Arial" w:hAnsi="Arial" w:cs="Arial"/>
                <w:bCs/>
                <w:sz w:val="20"/>
                <w:szCs w:val="20"/>
              </w:rPr>
              <w:t xml:space="preserve">Anlatımdan ve örnek çalışmalardan sonra, dersin öğrenme kazanımlarının öğrencide pekiştirilmesi amacıyla birden fazla uygulama faaliyeti yapılmalıdır. </w:t>
            </w:r>
          </w:p>
          <w:p w:rsidR="00DE7BBB" w:rsidRPr="00865456" w:rsidRDefault="00DE7BBB" w:rsidP="005B3F67">
            <w:pPr>
              <w:pStyle w:val="ListeParagraf"/>
              <w:numPr>
                <w:ilvl w:val="0"/>
                <w:numId w:val="1"/>
              </w:numPr>
              <w:spacing w:after="0" w:line="240" w:lineRule="auto"/>
              <w:ind w:left="204" w:hanging="142"/>
              <w:jc w:val="both"/>
              <w:rPr>
                <w:rFonts w:ascii="Arial" w:hAnsi="Arial" w:cs="Arial"/>
                <w:bCs/>
                <w:sz w:val="20"/>
                <w:szCs w:val="20"/>
              </w:rPr>
            </w:pPr>
            <w:r w:rsidRPr="00865456">
              <w:rPr>
                <w:rFonts w:ascii="Arial" w:hAnsi="Arial" w:cs="Arial"/>
                <w:bCs/>
                <w:sz w:val="20"/>
                <w:szCs w:val="20"/>
              </w:rPr>
              <w:t>Bu derste, verilen görevi yapma</w:t>
            </w:r>
            <w:r w:rsidR="00490C2A" w:rsidRPr="00865456">
              <w:rPr>
                <w:rFonts w:ascii="Arial" w:hAnsi="Arial" w:cs="Arial"/>
                <w:bCs/>
                <w:sz w:val="20"/>
                <w:szCs w:val="20"/>
              </w:rPr>
              <w:t>,</w:t>
            </w:r>
            <w:r w:rsidR="00490C2A" w:rsidRPr="00865456">
              <w:rPr>
                <w:rFonts w:ascii="Arial" w:hAnsi="Arial" w:cs="Arial"/>
                <w:bCs/>
                <w:color w:val="000000"/>
                <w:sz w:val="20"/>
                <w:szCs w:val="20"/>
              </w:rPr>
              <w:t>sorumluluk bilinci, emanete sahip çıkma, zamana riayet etme, sakin olma, kararlılık, iş disiplini, temizlik, sabır ve öz güven</w:t>
            </w:r>
            <w:r w:rsidRPr="00865456">
              <w:rPr>
                <w:rFonts w:ascii="Arial" w:hAnsi="Arial" w:cs="Arial"/>
                <w:bCs/>
                <w:sz w:val="20"/>
                <w:szCs w:val="20"/>
              </w:rPr>
              <w:t>değer, tutum ve davranışları ön plana çıkaran etkinliklere yer verilmelidir.</w:t>
            </w:r>
          </w:p>
          <w:p w:rsidR="00DE7BBB" w:rsidRPr="00006EA4" w:rsidRDefault="00DE7BBB" w:rsidP="00DE7BBB">
            <w:pPr>
              <w:widowControl w:val="0"/>
              <w:autoSpaceDE w:val="0"/>
              <w:autoSpaceDN w:val="0"/>
              <w:adjustRightInd w:val="0"/>
              <w:spacing w:after="0" w:line="240" w:lineRule="auto"/>
              <w:jc w:val="center"/>
              <w:rPr>
                <w:rFonts w:ascii="Arial" w:hAnsi="Arial" w:cs="Arial"/>
                <w:b/>
              </w:rPr>
            </w:pPr>
          </w:p>
        </w:tc>
      </w:tr>
    </w:tbl>
    <w:p w:rsidR="00035A3C" w:rsidRDefault="00035A3C">
      <w:pPr>
        <w:spacing w:after="200" w:line="276" w:lineRule="auto"/>
        <w:rPr>
          <w:rFonts w:ascii="Times New Roman" w:hAnsi="Times New Roman" w:cs="Times New Roman"/>
        </w:rPr>
      </w:pPr>
    </w:p>
    <w:p w:rsidR="0070631E" w:rsidRPr="003C443F" w:rsidRDefault="0070631E" w:rsidP="003C443F">
      <w:pPr>
        <w:spacing w:after="200" w:line="276" w:lineRule="auto"/>
        <w:jc w:val="center"/>
        <w:rPr>
          <w:rFonts w:ascii="Times New Roman" w:hAnsi="Times New Roman" w:cs="Times New Roman"/>
          <w:b/>
        </w:rPr>
      </w:pPr>
    </w:p>
    <w:p w:rsidR="0070631E" w:rsidRPr="0090104E" w:rsidRDefault="0070631E">
      <w:pPr>
        <w:spacing w:after="200" w:line="276" w:lineRule="auto"/>
        <w:rPr>
          <w:rFonts w:ascii="Times New Roman" w:hAnsi="Times New Roman" w:cs="Times New Roman"/>
        </w:rPr>
      </w:pPr>
    </w:p>
    <w:p w:rsidR="0070631E" w:rsidRPr="0090104E" w:rsidRDefault="0070631E">
      <w:pPr>
        <w:spacing w:after="200" w:line="276" w:lineRule="auto"/>
        <w:rPr>
          <w:rFonts w:ascii="Times New Roman" w:hAnsi="Times New Roman" w:cs="Times New Roman"/>
        </w:rPr>
      </w:pPr>
    </w:p>
    <w:p w:rsidR="0070631E" w:rsidRPr="0090104E" w:rsidRDefault="0070631E" w:rsidP="0070631E">
      <w:pPr>
        <w:rPr>
          <w:rFonts w:ascii="Times New Roman" w:hAnsi="Times New Roman" w:cs="Times New Roman"/>
        </w:rPr>
      </w:pPr>
    </w:p>
    <w:sectPr w:rsidR="0070631E" w:rsidRPr="0090104E" w:rsidSect="007D06D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E5A1F"/>
    <w:multiLevelType w:val="hybridMultilevel"/>
    <w:tmpl w:val="478AED5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DF5BB4"/>
    <w:multiLevelType w:val="hybridMultilevel"/>
    <w:tmpl w:val="C34CBA18"/>
    <w:lvl w:ilvl="0" w:tplc="041F0001">
      <w:start w:val="1"/>
      <w:numFmt w:val="bullet"/>
      <w:lvlText w:val=""/>
      <w:lvlJc w:val="left"/>
      <w:pPr>
        <w:ind w:left="1007" w:hanging="360"/>
      </w:pPr>
      <w:rPr>
        <w:rFonts w:ascii="Symbol" w:hAnsi="Symbol" w:hint="default"/>
      </w:rPr>
    </w:lvl>
    <w:lvl w:ilvl="1" w:tplc="041F0003" w:tentative="1">
      <w:start w:val="1"/>
      <w:numFmt w:val="bullet"/>
      <w:lvlText w:val="o"/>
      <w:lvlJc w:val="left"/>
      <w:pPr>
        <w:ind w:left="1727" w:hanging="360"/>
      </w:pPr>
      <w:rPr>
        <w:rFonts w:ascii="Courier New" w:hAnsi="Courier New" w:cs="Courier New" w:hint="default"/>
      </w:rPr>
    </w:lvl>
    <w:lvl w:ilvl="2" w:tplc="041F0005" w:tentative="1">
      <w:start w:val="1"/>
      <w:numFmt w:val="bullet"/>
      <w:lvlText w:val=""/>
      <w:lvlJc w:val="left"/>
      <w:pPr>
        <w:ind w:left="2447" w:hanging="360"/>
      </w:pPr>
      <w:rPr>
        <w:rFonts w:ascii="Wingdings" w:hAnsi="Wingdings" w:hint="default"/>
      </w:rPr>
    </w:lvl>
    <w:lvl w:ilvl="3" w:tplc="041F0001" w:tentative="1">
      <w:start w:val="1"/>
      <w:numFmt w:val="bullet"/>
      <w:lvlText w:val=""/>
      <w:lvlJc w:val="left"/>
      <w:pPr>
        <w:ind w:left="3167" w:hanging="360"/>
      </w:pPr>
      <w:rPr>
        <w:rFonts w:ascii="Symbol" w:hAnsi="Symbol" w:hint="default"/>
      </w:rPr>
    </w:lvl>
    <w:lvl w:ilvl="4" w:tplc="041F0003" w:tentative="1">
      <w:start w:val="1"/>
      <w:numFmt w:val="bullet"/>
      <w:lvlText w:val="o"/>
      <w:lvlJc w:val="left"/>
      <w:pPr>
        <w:ind w:left="3887" w:hanging="360"/>
      </w:pPr>
      <w:rPr>
        <w:rFonts w:ascii="Courier New" w:hAnsi="Courier New" w:cs="Courier New" w:hint="default"/>
      </w:rPr>
    </w:lvl>
    <w:lvl w:ilvl="5" w:tplc="041F0005" w:tentative="1">
      <w:start w:val="1"/>
      <w:numFmt w:val="bullet"/>
      <w:lvlText w:val=""/>
      <w:lvlJc w:val="left"/>
      <w:pPr>
        <w:ind w:left="4607" w:hanging="360"/>
      </w:pPr>
      <w:rPr>
        <w:rFonts w:ascii="Wingdings" w:hAnsi="Wingdings" w:hint="default"/>
      </w:rPr>
    </w:lvl>
    <w:lvl w:ilvl="6" w:tplc="041F0001" w:tentative="1">
      <w:start w:val="1"/>
      <w:numFmt w:val="bullet"/>
      <w:lvlText w:val=""/>
      <w:lvlJc w:val="left"/>
      <w:pPr>
        <w:ind w:left="5327" w:hanging="360"/>
      </w:pPr>
      <w:rPr>
        <w:rFonts w:ascii="Symbol" w:hAnsi="Symbol" w:hint="default"/>
      </w:rPr>
    </w:lvl>
    <w:lvl w:ilvl="7" w:tplc="041F0003" w:tentative="1">
      <w:start w:val="1"/>
      <w:numFmt w:val="bullet"/>
      <w:lvlText w:val="o"/>
      <w:lvlJc w:val="left"/>
      <w:pPr>
        <w:ind w:left="6047" w:hanging="360"/>
      </w:pPr>
      <w:rPr>
        <w:rFonts w:ascii="Courier New" w:hAnsi="Courier New" w:cs="Courier New" w:hint="default"/>
      </w:rPr>
    </w:lvl>
    <w:lvl w:ilvl="8" w:tplc="041F0005" w:tentative="1">
      <w:start w:val="1"/>
      <w:numFmt w:val="bullet"/>
      <w:lvlText w:val=""/>
      <w:lvlJc w:val="left"/>
      <w:pPr>
        <w:ind w:left="6767" w:hanging="360"/>
      </w:pPr>
      <w:rPr>
        <w:rFonts w:ascii="Wingdings" w:hAnsi="Wingdings" w:hint="default"/>
      </w:rPr>
    </w:lvl>
  </w:abstractNum>
  <w:abstractNum w:abstractNumId="2" w15:restartNumberingAfterBreak="0">
    <w:nsid w:val="06C13C9C"/>
    <w:multiLevelType w:val="hybridMultilevel"/>
    <w:tmpl w:val="A134F0B4"/>
    <w:lvl w:ilvl="0" w:tplc="5336C6D2">
      <w:start w:val="1"/>
      <w:numFmt w:val="decimal"/>
      <w:lvlText w:val="%1."/>
      <w:lvlJc w:val="left"/>
      <w:pPr>
        <w:ind w:left="720" w:hanging="360"/>
      </w:pPr>
      <w:rPr>
        <w:rFonts w:eastAsiaTheme="minorEastAsia" w:hint="default"/>
        <w:b/>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736498B"/>
    <w:multiLevelType w:val="hybridMultilevel"/>
    <w:tmpl w:val="74487A64"/>
    <w:lvl w:ilvl="0" w:tplc="B4B8A418">
      <w:start w:val="1"/>
      <w:numFmt w:val="decimal"/>
      <w:lvlText w:val="%1."/>
      <w:lvlJc w:val="left"/>
      <w:pPr>
        <w:ind w:left="720" w:hanging="360"/>
      </w:pPr>
      <w:rPr>
        <w:rFonts w:ascii="Arial" w:hAnsi="Arial" w:cs="Arial"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1E001E4"/>
    <w:multiLevelType w:val="hybridMultilevel"/>
    <w:tmpl w:val="5D76D3DE"/>
    <w:lvl w:ilvl="0" w:tplc="930EEC1A">
      <w:start w:val="2"/>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4AF210F"/>
    <w:multiLevelType w:val="hybridMultilevel"/>
    <w:tmpl w:val="CD74716E"/>
    <w:lvl w:ilvl="0" w:tplc="041F0001">
      <w:start w:val="1"/>
      <w:numFmt w:val="bullet"/>
      <w:lvlText w:val=""/>
      <w:lvlJc w:val="left"/>
      <w:pPr>
        <w:ind w:left="720" w:hanging="360"/>
      </w:pPr>
      <w:rPr>
        <w:rFonts w:ascii="Symbol" w:hAnsi="Symbol"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5D30454"/>
    <w:multiLevelType w:val="hybridMultilevel"/>
    <w:tmpl w:val="8E528A84"/>
    <w:lvl w:ilvl="0" w:tplc="041F0001">
      <w:start w:val="1"/>
      <w:numFmt w:val="bullet"/>
      <w:lvlText w:val=""/>
      <w:lvlJc w:val="left"/>
      <w:pPr>
        <w:ind w:left="1083" w:hanging="360"/>
      </w:pPr>
      <w:rPr>
        <w:rFonts w:ascii="Symbol" w:hAnsi="Symbol" w:hint="default"/>
      </w:rPr>
    </w:lvl>
    <w:lvl w:ilvl="1" w:tplc="041F0003" w:tentative="1">
      <w:start w:val="1"/>
      <w:numFmt w:val="bullet"/>
      <w:lvlText w:val="o"/>
      <w:lvlJc w:val="left"/>
      <w:pPr>
        <w:ind w:left="1803" w:hanging="360"/>
      </w:pPr>
      <w:rPr>
        <w:rFonts w:ascii="Courier New" w:hAnsi="Courier New" w:cs="Courier New" w:hint="default"/>
      </w:rPr>
    </w:lvl>
    <w:lvl w:ilvl="2" w:tplc="041F0005" w:tentative="1">
      <w:start w:val="1"/>
      <w:numFmt w:val="bullet"/>
      <w:lvlText w:val=""/>
      <w:lvlJc w:val="left"/>
      <w:pPr>
        <w:ind w:left="2523" w:hanging="360"/>
      </w:pPr>
      <w:rPr>
        <w:rFonts w:ascii="Wingdings" w:hAnsi="Wingdings" w:hint="default"/>
      </w:rPr>
    </w:lvl>
    <w:lvl w:ilvl="3" w:tplc="041F0001" w:tentative="1">
      <w:start w:val="1"/>
      <w:numFmt w:val="bullet"/>
      <w:lvlText w:val=""/>
      <w:lvlJc w:val="left"/>
      <w:pPr>
        <w:ind w:left="3243" w:hanging="360"/>
      </w:pPr>
      <w:rPr>
        <w:rFonts w:ascii="Symbol" w:hAnsi="Symbol" w:hint="default"/>
      </w:rPr>
    </w:lvl>
    <w:lvl w:ilvl="4" w:tplc="041F0003" w:tentative="1">
      <w:start w:val="1"/>
      <w:numFmt w:val="bullet"/>
      <w:lvlText w:val="o"/>
      <w:lvlJc w:val="left"/>
      <w:pPr>
        <w:ind w:left="3963" w:hanging="360"/>
      </w:pPr>
      <w:rPr>
        <w:rFonts w:ascii="Courier New" w:hAnsi="Courier New" w:cs="Courier New" w:hint="default"/>
      </w:rPr>
    </w:lvl>
    <w:lvl w:ilvl="5" w:tplc="041F0005" w:tentative="1">
      <w:start w:val="1"/>
      <w:numFmt w:val="bullet"/>
      <w:lvlText w:val=""/>
      <w:lvlJc w:val="left"/>
      <w:pPr>
        <w:ind w:left="4683" w:hanging="360"/>
      </w:pPr>
      <w:rPr>
        <w:rFonts w:ascii="Wingdings" w:hAnsi="Wingdings" w:hint="default"/>
      </w:rPr>
    </w:lvl>
    <w:lvl w:ilvl="6" w:tplc="041F0001" w:tentative="1">
      <w:start w:val="1"/>
      <w:numFmt w:val="bullet"/>
      <w:lvlText w:val=""/>
      <w:lvlJc w:val="left"/>
      <w:pPr>
        <w:ind w:left="5403" w:hanging="360"/>
      </w:pPr>
      <w:rPr>
        <w:rFonts w:ascii="Symbol" w:hAnsi="Symbol" w:hint="default"/>
      </w:rPr>
    </w:lvl>
    <w:lvl w:ilvl="7" w:tplc="041F0003" w:tentative="1">
      <w:start w:val="1"/>
      <w:numFmt w:val="bullet"/>
      <w:lvlText w:val="o"/>
      <w:lvlJc w:val="left"/>
      <w:pPr>
        <w:ind w:left="6123" w:hanging="360"/>
      </w:pPr>
      <w:rPr>
        <w:rFonts w:ascii="Courier New" w:hAnsi="Courier New" w:cs="Courier New" w:hint="default"/>
      </w:rPr>
    </w:lvl>
    <w:lvl w:ilvl="8" w:tplc="041F0005" w:tentative="1">
      <w:start w:val="1"/>
      <w:numFmt w:val="bullet"/>
      <w:lvlText w:val=""/>
      <w:lvlJc w:val="left"/>
      <w:pPr>
        <w:ind w:left="6843" w:hanging="360"/>
      </w:pPr>
      <w:rPr>
        <w:rFonts w:ascii="Wingdings" w:hAnsi="Wingdings" w:hint="default"/>
      </w:rPr>
    </w:lvl>
  </w:abstractNum>
  <w:abstractNum w:abstractNumId="7" w15:restartNumberingAfterBreak="0">
    <w:nsid w:val="15D82D16"/>
    <w:multiLevelType w:val="hybridMultilevel"/>
    <w:tmpl w:val="E3B8CBA8"/>
    <w:lvl w:ilvl="0" w:tplc="D52486B0">
      <w:start w:val="1"/>
      <w:numFmt w:val="decimal"/>
      <w:lvlText w:val="%1."/>
      <w:lvlJc w:val="left"/>
      <w:pPr>
        <w:ind w:left="505" w:hanging="360"/>
      </w:pPr>
      <w:rPr>
        <w:rFonts w:hint="default"/>
        <w:color w:val="auto"/>
        <w:sz w:val="20"/>
      </w:rPr>
    </w:lvl>
    <w:lvl w:ilvl="1" w:tplc="041F0019" w:tentative="1">
      <w:start w:val="1"/>
      <w:numFmt w:val="lowerLetter"/>
      <w:lvlText w:val="%2."/>
      <w:lvlJc w:val="left"/>
      <w:pPr>
        <w:ind w:left="1225" w:hanging="360"/>
      </w:pPr>
    </w:lvl>
    <w:lvl w:ilvl="2" w:tplc="041F001B" w:tentative="1">
      <w:start w:val="1"/>
      <w:numFmt w:val="lowerRoman"/>
      <w:lvlText w:val="%3."/>
      <w:lvlJc w:val="right"/>
      <w:pPr>
        <w:ind w:left="1945" w:hanging="180"/>
      </w:pPr>
    </w:lvl>
    <w:lvl w:ilvl="3" w:tplc="041F000F" w:tentative="1">
      <w:start w:val="1"/>
      <w:numFmt w:val="decimal"/>
      <w:lvlText w:val="%4."/>
      <w:lvlJc w:val="left"/>
      <w:pPr>
        <w:ind w:left="2665" w:hanging="360"/>
      </w:pPr>
    </w:lvl>
    <w:lvl w:ilvl="4" w:tplc="041F0019" w:tentative="1">
      <w:start w:val="1"/>
      <w:numFmt w:val="lowerLetter"/>
      <w:lvlText w:val="%5."/>
      <w:lvlJc w:val="left"/>
      <w:pPr>
        <w:ind w:left="3385" w:hanging="360"/>
      </w:pPr>
    </w:lvl>
    <w:lvl w:ilvl="5" w:tplc="041F001B" w:tentative="1">
      <w:start w:val="1"/>
      <w:numFmt w:val="lowerRoman"/>
      <w:lvlText w:val="%6."/>
      <w:lvlJc w:val="right"/>
      <w:pPr>
        <w:ind w:left="4105" w:hanging="180"/>
      </w:pPr>
    </w:lvl>
    <w:lvl w:ilvl="6" w:tplc="041F000F" w:tentative="1">
      <w:start w:val="1"/>
      <w:numFmt w:val="decimal"/>
      <w:lvlText w:val="%7."/>
      <w:lvlJc w:val="left"/>
      <w:pPr>
        <w:ind w:left="4825" w:hanging="360"/>
      </w:pPr>
    </w:lvl>
    <w:lvl w:ilvl="7" w:tplc="041F0019" w:tentative="1">
      <w:start w:val="1"/>
      <w:numFmt w:val="lowerLetter"/>
      <w:lvlText w:val="%8."/>
      <w:lvlJc w:val="left"/>
      <w:pPr>
        <w:ind w:left="5545" w:hanging="360"/>
      </w:pPr>
    </w:lvl>
    <w:lvl w:ilvl="8" w:tplc="041F001B" w:tentative="1">
      <w:start w:val="1"/>
      <w:numFmt w:val="lowerRoman"/>
      <w:lvlText w:val="%9."/>
      <w:lvlJc w:val="right"/>
      <w:pPr>
        <w:ind w:left="6265" w:hanging="180"/>
      </w:pPr>
    </w:lvl>
  </w:abstractNum>
  <w:abstractNum w:abstractNumId="8" w15:restartNumberingAfterBreak="0">
    <w:nsid w:val="16A72A8A"/>
    <w:multiLevelType w:val="hybridMultilevel"/>
    <w:tmpl w:val="95240196"/>
    <w:lvl w:ilvl="0" w:tplc="5336C6D2">
      <w:start w:val="1"/>
      <w:numFmt w:val="decimal"/>
      <w:lvlText w:val="%1."/>
      <w:lvlJc w:val="left"/>
      <w:pPr>
        <w:ind w:left="720" w:hanging="360"/>
      </w:pPr>
      <w:rPr>
        <w:rFonts w:eastAsiaTheme="minorEastAsia" w:hint="default"/>
        <w:b/>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B2E7AFA"/>
    <w:multiLevelType w:val="hybridMultilevel"/>
    <w:tmpl w:val="DDD831A0"/>
    <w:lvl w:ilvl="0" w:tplc="041F0001">
      <w:start w:val="1"/>
      <w:numFmt w:val="bullet"/>
      <w:lvlText w:val=""/>
      <w:lvlJc w:val="left"/>
      <w:pPr>
        <w:ind w:left="1083" w:hanging="360"/>
      </w:pPr>
      <w:rPr>
        <w:rFonts w:ascii="Symbol" w:hAnsi="Symbol" w:hint="default"/>
      </w:rPr>
    </w:lvl>
    <w:lvl w:ilvl="1" w:tplc="041F0003" w:tentative="1">
      <w:start w:val="1"/>
      <w:numFmt w:val="bullet"/>
      <w:lvlText w:val="o"/>
      <w:lvlJc w:val="left"/>
      <w:pPr>
        <w:ind w:left="1803" w:hanging="360"/>
      </w:pPr>
      <w:rPr>
        <w:rFonts w:ascii="Courier New" w:hAnsi="Courier New" w:cs="Courier New" w:hint="default"/>
      </w:rPr>
    </w:lvl>
    <w:lvl w:ilvl="2" w:tplc="041F0005" w:tentative="1">
      <w:start w:val="1"/>
      <w:numFmt w:val="bullet"/>
      <w:lvlText w:val=""/>
      <w:lvlJc w:val="left"/>
      <w:pPr>
        <w:ind w:left="2523" w:hanging="360"/>
      </w:pPr>
      <w:rPr>
        <w:rFonts w:ascii="Wingdings" w:hAnsi="Wingdings" w:hint="default"/>
      </w:rPr>
    </w:lvl>
    <w:lvl w:ilvl="3" w:tplc="041F0001" w:tentative="1">
      <w:start w:val="1"/>
      <w:numFmt w:val="bullet"/>
      <w:lvlText w:val=""/>
      <w:lvlJc w:val="left"/>
      <w:pPr>
        <w:ind w:left="3243" w:hanging="360"/>
      </w:pPr>
      <w:rPr>
        <w:rFonts w:ascii="Symbol" w:hAnsi="Symbol" w:hint="default"/>
      </w:rPr>
    </w:lvl>
    <w:lvl w:ilvl="4" w:tplc="041F0003" w:tentative="1">
      <w:start w:val="1"/>
      <w:numFmt w:val="bullet"/>
      <w:lvlText w:val="o"/>
      <w:lvlJc w:val="left"/>
      <w:pPr>
        <w:ind w:left="3963" w:hanging="360"/>
      </w:pPr>
      <w:rPr>
        <w:rFonts w:ascii="Courier New" w:hAnsi="Courier New" w:cs="Courier New" w:hint="default"/>
      </w:rPr>
    </w:lvl>
    <w:lvl w:ilvl="5" w:tplc="041F0005" w:tentative="1">
      <w:start w:val="1"/>
      <w:numFmt w:val="bullet"/>
      <w:lvlText w:val=""/>
      <w:lvlJc w:val="left"/>
      <w:pPr>
        <w:ind w:left="4683" w:hanging="360"/>
      </w:pPr>
      <w:rPr>
        <w:rFonts w:ascii="Wingdings" w:hAnsi="Wingdings" w:hint="default"/>
      </w:rPr>
    </w:lvl>
    <w:lvl w:ilvl="6" w:tplc="041F0001" w:tentative="1">
      <w:start w:val="1"/>
      <w:numFmt w:val="bullet"/>
      <w:lvlText w:val=""/>
      <w:lvlJc w:val="left"/>
      <w:pPr>
        <w:ind w:left="5403" w:hanging="360"/>
      </w:pPr>
      <w:rPr>
        <w:rFonts w:ascii="Symbol" w:hAnsi="Symbol" w:hint="default"/>
      </w:rPr>
    </w:lvl>
    <w:lvl w:ilvl="7" w:tplc="041F0003" w:tentative="1">
      <w:start w:val="1"/>
      <w:numFmt w:val="bullet"/>
      <w:lvlText w:val="o"/>
      <w:lvlJc w:val="left"/>
      <w:pPr>
        <w:ind w:left="6123" w:hanging="360"/>
      </w:pPr>
      <w:rPr>
        <w:rFonts w:ascii="Courier New" w:hAnsi="Courier New" w:cs="Courier New" w:hint="default"/>
      </w:rPr>
    </w:lvl>
    <w:lvl w:ilvl="8" w:tplc="041F0005" w:tentative="1">
      <w:start w:val="1"/>
      <w:numFmt w:val="bullet"/>
      <w:lvlText w:val=""/>
      <w:lvlJc w:val="left"/>
      <w:pPr>
        <w:ind w:left="6843" w:hanging="360"/>
      </w:pPr>
      <w:rPr>
        <w:rFonts w:ascii="Wingdings" w:hAnsi="Wingdings" w:hint="default"/>
      </w:rPr>
    </w:lvl>
  </w:abstractNum>
  <w:abstractNum w:abstractNumId="10" w15:restartNumberingAfterBreak="0">
    <w:nsid w:val="1B33341F"/>
    <w:multiLevelType w:val="hybridMultilevel"/>
    <w:tmpl w:val="B5F898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1CD42579"/>
    <w:multiLevelType w:val="hybridMultilevel"/>
    <w:tmpl w:val="BD503658"/>
    <w:lvl w:ilvl="0" w:tplc="5336C6D2">
      <w:start w:val="1"/>
      <w:numFmt w:val="decimal"/>
      <w:lvlText w:val="%1."/>
      <w:lvlJc w:val="left"/>
      <w:pPr>
        <w:ind w:left="720" w:hanging="360"/>
      </w:pPr>
      <w:rPr>
        <w:rFonts w:eastAsiaTheme="minorEastAsia" w:hint="default"/>
        <w:b/>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4B20010"/>
    <w:multiLevelType w:val="hybridMultilevel"/>
    <w:tmpl w:val="28B28F30"/>
    <w:lvl w:ilvl="0" w:tplc="041F0001">
      <w:start w:val="1"/>
      <w:numFmt w:val="bullet"/>
      <w:lvlText w:val=""/>
      <w:lvlJc w:val="left"/>
      <w:pPr>
        <w:ind w:left="1126" w:hanging="360"/>
      </w:pPr>
      <w:rPr>
        <w:rFonts w:ascii="Symbol" w:hAnsi="Symbol" w:hint="default"/>
      </w:rPr>
    </w:lvl>
    <w:lvl w:ilvl="1" w:tplc="041F0003" w:tentative="1">
      <w:start w:val="1"/>
      <w:numFmt w:val="bullet"/>
      <w:lvlText w:val="o"/>
      <w:lvlJc w:val="left"/>
      <w:pPr>
        <w:ind w:left="1846" w:hanging="360"/>
      </w:pPr>
      <w:rPr>
        <w:rFonts w:ascii="Courier New" w:hAnsi="Courier New" w:cs="Courier New" w:hint="default"/>
      </w:rPr>
    </w:lvl>
    <w:lvl w:ilvl="2" w:tplc="041F0005" w:tentative="1">
      <w:start w:val="1"/>
      <w:numFmt w:val="bullet"/>
      <w:lvlText w:val=""/>
      <w:lvlJc w:val="left"/>
      <w:pPr>
        <w:ind w:left="2566" w:hanging="360"/>
      </w:pPr>
      <w:rPr>
        <w:rFonts w:ascii="Wingdings" w:hAnsi="Wingdings" w:hint="default"/>
      </w:rPr>
    </w:lvl>
    <w:lvl w:ilvl="3" w:tplc="041F0001" w:tentative="1">
      <w:start w:val="1"/>
      <w:numFmt w:val="bullet"/>
      <w:lvlText w:val=""/>
      <w:lvlJc w:val="left"/>
      <w:pPr>
        <w:ind w:left="3286" w:hanging="360"/>
      </w:pPr>
      <w:rPr>
        <w:rFonts w:ascii="Symbol" w:hAnsi="Symbol" w:hint="default"/>
      </w:rPr>
    </w:lvl>
    <w:lvl w:ilvl="4" w:tplc="041F0003" w:tentative="1">
      <w:start w:val="1"/>
      <w:numFmt w:val="bullet"/>
      <w:lvlText w:val="o"/>
      <w:lvlJc w:val="left"/>
      <w:pPr>
        <w:ind w:left="4006" w:hanging="360"/>
      </w:pPr>
      <w:rPr>
        <w:rFonts w:ascii="Courier New" w:hAnsi="Courier New" w:cs="Courier New" w:hint="default"/>
      </w:rPr>
    </w:lvl>
    <w:lvl w:ilvl="5" w:tplc="041F0005" w:tentative="1">
      <w:start w:val="1"/>
      <w:numFmt w:val="bullet"/>
      <w:lvlText w:val=""/>
      <w:lvlJc w:val="left"/>
      <w:pPr>
        <w:ind w:left="4726" w:hanging="360"/>
      </w:pPr>
      <w:rPr>
        <w:rFonts w:ascii="Wingdings" w:hAnsi="Wingdings" w:hint="default"/>
      </w:rPr>
    </w:lvl>
    <w:lvl w:ilvl="6" w:tplc="041F0001" w:tentative="1">
      <w:start w:val="1"/>
      <w:numFmt w:val="bullet"/>
      <w:lvlText w:val=""/>
      <w:lvlJc w:val="left"/>
      <w:pPr>
        <w:ind w:left="5446" w:hanging="360"/>
      </w:pPr>
      <w:rPr>
        <w:rFonts w:ascii="Symbol" w:hAnsi="Symbol" w:hint="default"/>
      </w:rPr>
    </w:lvl>
    <w:lvl w:ilvl="7" w:tplc="041F0003" w:tentative="1">
      <w:start w:val="1"/>
      <w:numFmt w:val="bullet"/>
      <w:lvlText w:val="o"/>
      <w:lvlJc w:val="left"/>
      <w:pPr>
        <w:ind w:left="6166" w:hanging="360"/>
      </w:pPr>
      <w:rPr>
        <w:rFonts w:ascii="Courier New" w:hAnsi="Courier New" w:cs="Courier New" w:hint="default"/>
      </w:rPr>
    </w:lvl>
    <w:lvl w:ilvl="8" w:tplc="041F0005" w:tentative="1">
      <w:start w:val="1"/>
      <w:numFmt w:val="bullet"/>
      <w:lvlText w:val=""/>
      <w:lvlJc w:val="left"/>
      <w:pPr>
        <w:ind w:left="6886" w:hanging="360"/>
      </w:pPr>
      <w:rPr>
        <w:rFonts w:ascii="Wingdings" w:hAnsi="Wingdings" w:hint="default"/>
      </w:rPr>
    </w:lvl>
  </w:abstractNum>
  <w:abstractNum w:abstractNumId="13" w15:restartNumberingAfterBreak="0">
    <w:nsid w:val="2C82382A"/>
    <w:multiLevelType w:val="hybridMultilevel"/>
    <w:tmpl w:val="E7182FE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D776C86"/>
    <w:multiLevelType w:val="hybridMultilevel"/>
    <w:tmpl w:val="3FF4DD8A"/>
    <w:lvl w:ilvl="0" w:tplc="F0548308">
      <w:start w:val="1"/>
      <w:numFmt w:val="decimal"/>
      <w:lvlText w:val="%1."/>
      <w:lvlJc w:val="left"/>
      <w:pPr>
        <w:ind w:left="720" w:hanging="360"/>
      </w:pPr>
      <w:rPr>
        <w:rFonts w:ascii="Arial" w:hAnsi="Arial" w:cs="Arial" w:hint="default"/>
        <w:b/>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3CB30A3"/>
    <w:multiLevelType w:val="hybridMultilevel"/>
    <w:tmpl w:val="3A30B730"/>
    <w:lvl w:ilvl="0" w:tplc="041F0001">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50E1804"/>
    <w:multiLevelType w:val="hybridMultilevel"/>
    <w:tmpl w:val="FC76DDAA"/>
    <w:lvl w:ilvl="0" w:tplc="5336C6D2">
      <w:start w:val="1"/>
      <w:numFmt w:val="decimal"/>
      <w:lvlText w:val="%1."/>
      <w:lvlJc w:val="left"/>
      <w:pPr>
        <w:ind w:left="720" w:hanging="360"/>
      </w:pPr>
      <w:rPr>
        <w:rFonts w:eastAsiaTheme="minorEastAsia" w:hint="default"/>
        <w:b/>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52E71D0"/>
    <w:multiLevelType w:val="hybridMultilevel"/>
    <w:tmpl w:val="A134F0B4"/>
    <w:lvl w:ilvl="0" w:tplc="5336C6D2">
      <w:start w:val="1"/>
      <w:numFmt w:val="decimal"/>
      <w:lvlText w:val="%1."/>
      <w:lvlJc w:val="left"/>
      <w:pPr>
        <w:ind w:left="720" w:hanging="360"/>
      </w:pPr>
      <w:rPr>
        <w:rFonts w:eastAsiaTheme="minorEastAsia" w:hint="default"/>
        <w:b/>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D454CC2"/>
    <w:multiLevelType w:val="hybridMultilevel"/>
    <w:tmpl w:val="C25AAC2E"/>
    <w:lvl w:ilvl="0" w:tplc="041F0001">
      <w:start w:val="1"/>
      <w:numFmt w:val="bullet"/>
      <w:lvlText w:val=""/>
      <w:lvlJc w:val="left"/>
      <w:pPr>
        <w:ind w:left="1083" w:hanging="360"/>
      </w:pPr>
      <w:rPr>
        <w:rFonts w:ascii="Symbol" w:hAnsi="Symbol" w:hint="default"/>
      </w:rPr>
    </w:lvl>
    <w:lvl w:ilvl="1" w:tplc="041F0003" w:tentative="1">
      <w:start w:val="1"/>
      <w:numFmt w:val="bullet"/>
      <w:lvlText w:val="o"/>
      <w:lvlJc w:val="left"/>
      <w:pPr>
        <w:ind w:left="1803" w:hanging="360"/>
      </w:pPr>
      <w:rPr>
        <w:rFonts w:ascii="Courier New" w:hAnsi="Courier New" w:cs="Courier New" w:hint="default"/>
      </w:rPr>
    </w:lvl>
    <w:lvl w:ilvl="2" w:tplc="041F0005" w:tentative="1">
      <w:start w:val="1"/>
      <w:numFmt w:val="bullet"/>
      <w:lvlText w:val=""/>
      <w:lvlJc w:val="left"/>
      <w:pPr>
        <w:ind w:left="2523" w:hanging="360"/>
      </w:pPr>
      <w:rPr>
        <w:rFonts w:ascii="Wingdings" w:hAnsi="Wingdings" w:hint="default"/>
      </w:rPr>
    </w:lvl>
    <w:lvl w:ilvl="3" w:tplc="041F0001" w:tentative="1">
      <w:start w:val="1"/>
      <w:numFmt w:val="bullet"/>
      <w:lvlText w:val=""/>
      <w:lvlJc w:val="left"/>
      <w:pPr>
        <w:ind w:left="3243" w:hanging="360"/>
      </w:pPr>
      <w:rPr>
        <w:rFonts w:ascii="Symbol" w:hAnsi="Symbol" w:hint="default"/>
      </w:rPr>
    </w:lvl>
    <w:lvl w:ilvl="4" w:tplc="041F0003" w:tentative="1">
      <w:start w:val="1"/>
      <w:numFmt w:val="bullet"/>
      <w:lvlText w:val="o"/>
      <w:lvlJc w:val="left"/>
      <w:pPr>
        <w:ind w:left="3963" w:hanging="360"/>
      </w:pPr>
      <w:rPr>
        <w:rFonts w:ascii="Courier New" w:hAnsi="Courier New" w:cs="Courier New" w:hint="default"/>
      </w:rPr>
    </w:lvl>
    <w:lvl w:ilvl="5" w:tplc="041F0005" w:tentative="1">
      <w:start w:val="1"/>
      <w:numFmt w:val="bullet"/>
      <w:lvlText w:val=""/>
      <w:lvlJc w:val="left"/>
      <w:pPr>
        <w:ind w:left="4683" w:hanging="360"/>
      </w:pPr>
      <w:rPr>
        <w:rFonts w:ascii="Wingdings" w:hAnsi="Wingdings" w:hint="default"/>
      </w:rPr>
    </w:lvl>
    <w:lvl w:ilvl="6" w:tplc="041F0001" w:tentative="1">
      <w:start w:val="1"/>
      <w:numFmt w:val="bullet"/>
      <w:lvlText w:val=""/>
      <w:lvlJc w:val="left"/>
      <w:pPr>
        <w:ind w:left="5403" w:hanging="360"/>
      </w:pPr>
      <w:rPr>
        <w:rFonts w:ascii="Symbol" w:hAnsi="Symbol" w:hint="default"/>
      </w:rPr>
    </w:lvl>
    <w:lvl w:ilvl="7" w:tplc="041F0003" w:tentative="1">
      <w:start w:val="1"/>
      <w:numFmt w:val="bullet"/>
      <w:lvlText w:val="o"/>
      <w:lvlJc w:val="left"/>
      <w:pPr>
        <w:ind w:left="6123" w:hanging="360"/>
      </w:pPr>
      <w:rPr>
        <w:rFonts w:ascii="Courier New" w:hAnsi="Courier New" w:cs="Courier New" w:hint="default"/>
      </w:rPr>
    </w:lvl>
    <w:lvl w:ilvl="8" w:tplc="041F0005" w:tentative="1">
      <w:start w:val="1"/>
      <w:numFmt w:val="bullet"/>
      <w:lvlText w:val=""/>
      <w:lvlJc w:val="left"/>
      <w:pPr>
        <w:ind w:left="6843" w:hanging="360"/>
      </w:pPr>
      <w:rPr>
        <w:rFonts w:ascii="Wingdings" w:hAnsi="Wingdings" w:hint="default"/>
      </w:rPr>
    </w:lvl>
  </w:abstractNum>
  <w:abstractNum w:abstractNumId="19" w15:restartNumberingAfterBreak="0">
    <w:nsid w:val="40C05696"/>
    <w:multiLevelType w:val="hybridMultilevel"/>
    <w:tmpl w:val="709EDFFC"/>
    <w:lvl w:ilvl="0" w:tplc="DBCEE6B8">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51A3FC1"/>
    <w:multiLevelType w:val="hybridMultilevel"/>
    <w:tmpl w:val="E3B8CBA8"/>
    <w:lvl w:ilvl="0" w:tplc="D52486B0">
      <w:start w:val="1"/>
      <w:numFmt w:val="decimal"/>
      <w:lvlText w:val="%1."/>
      <w:lvlJc w:val="left"/>
      <w:pPr>
        <w:ind w:left="505" w:hanging="360"/>
      </w:pPr>
      <w:rPr>
        <w:rFonts w:hint="default"/>
        <w:color w:val="auto"/>
        <w:sz w:val="20"/>
      </w:rPr>
    </w:lvl>
    <w:lvl w:ilvl="1" w:tplc="041F0019" w:tentative="1">
      <w:start w:val="1"/>
      <w:numFmt w:val="lowerLetter"/>
      <w:lvlText w:val="%2."/>
      <w:lvlJc w:val="left"/>
      <w:pPr>
        <w:ind w:left="1225" w:hanging="360"/>
      </w:pPr>
    </w:lvl>
    <w:lvl w:ilvl="2" w:tplc="041F001B" w:tentative="1">
      <w:start w:val="1"/>
      <w:numFmt w:val="lowerRoman"/>
      <w:lvlText w:val="%3."/>
      <w:lvlJc w:val="right"/>
      <w:pPr>
        <w:ind w:left="1945" w:hanging="180"/>
      </w:pPr>
    </w:lvl>
    <w:lvl w:ilvl="3" w:tplc="041F000F" w:tentative="1">
      <w:start w:val="1"/>
      <w:numFmt w:val="decimal"/>
      <w:lvlText w:val="%4."/>
      <w:lvlJc w:val="left"/>
      <w:pPr>
        <w:ind w:left="2665" w:hanging="360"/>
      </w:pPr>
    </w:lvl>
    <w:lvl w:ilvl="4" w:tplc="041F0019" w:tentative="1">
      <w:start w:val="1"/>
      <w:numFmt w:val="lowerLetter"/>
      <w:lvlText w:val="%5."/>
      <w:lvlJc w:val="left"/>
      <w:pPr>
        <w:ind w:left="3385" w:hanging="360"/>
      </w:pPr>
    </w:lvl>
    <w:lvl w:ilvl="5" w:tplc="041F001B" w:tentative="1">
      <w:start w:val="1"/>
      <w:numFmt w:val="lowerRoman"/>
      <w:lvlText w:val="%6."/>
      <w:lvlJc w:val="right"/>
      <w:pPr>
        <w:ind w:left="4105" w:hanging="180"/>
      </w:pPr>
    </w:lvl>
    <w:lvl w:ilvl="6" w:tplc="041F000F" w:tentative="1">
      <w:start w:val="1"/>
      <w:numFmt w:val="decimal"/>
      <w:lvlText w:val="%7."/>
      <w:lvlJc w:val="left"/>
      <w:pPr>
        <w:ind w:left="4825" w:hanging="360"/>
      </w:pPr>
    </w:lvl>
    <w:lvl w:ilvl="7" w:tplc="041F0019" w:tentative="1">
      <w:start w:val="1"/>
      <w:numFmt w:val="lowerLetter"/>
      <w:lvlText w:val="%8."/>
      <w:lvlJc w:val="left"/>
      <w:pPr>
        <w:ind w:left="5545" w:hanging="360"/>
      </w:pPr>
    </w:lvl>
    <w:lvl w:ilvl="8" w:tplc="041F001B" w:tentative="1">
      <w:start w:val="1"/>
      <w:numFmt w:val="lowerRoman"/>
      <w:lvlText w:val="%9."/>
      <w:lvlJc w:val="right"/>
      <w:pPr>
        <w:ind w:left="6265" w:hanging="180"/>
      </w:pPr>
    </w:lvl>
  </w:abstractNum>
  <w:abstractNum w:abstractNumId="21" w15:restartNumberingAfterBreak="0">
    <w:nsid w:val="48801BAF"/>
    <w:multiLevelType w:val="hybridMultilevel"/>
    <w:tmpl w:val="FC76DDAA"/>
    <w:lvl w:ilvl="0" w:tplc="5336C6D2">
      <w:start w:val="1"/>
      <w:numFmt w:val="decimal"/>
      <w:lvlText w:val="%1."/>
      <w:lvlJc w:val="left"/>
      <w:pPr>
        <w:ind w:left="720" w:hanging="360"/>
      </w:pPr>
      <w:rPr>
        <w:rFonts w:eastAsiaTheme="minorEastAsia" w:hint="default"/>
        <w:b/>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B717E7E"/>
    <w:multiLevelType w:val="hybridMultilevel"/>
    <w:tmpl w:val="81A87270"/>
    <w:lvl w:ilvl="0" w:tplc="5336C6D2">
      <w:start w:val="1"/>
      <w:numFmt w:val="decimal"/>
      <w:lvlText w:val="%1."/>
      <w:lvlJc w:val="left"/>
      <w:pPr>
        <w:ind w:left="720" w:hanging="360"/>
      </w:pPr>
      <w:rPr>
        <w:rFonts w:eastAsiaTheme="minorEastAsia" w:hint="default"/>
        <w:b/>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4FF415CC"/>
    <w:multiLevelType w:val="hybridMultilevel"/>
    <w:tmpl w:val="B8A62D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51447304"/>
    <w:multiLevelType w:val="hybridMultilevel"/>
    <w:tmpl w:val="709EDFFC"/>
    <w:lvl w:ilvl="0" w:tplc="DBCEE6B8">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55D51F86"/>
    <w:multiLevelType w:val="hybridMultilevel"/>
    <w:tmpl w:val="E3B8CBA8"/>
    <w:lvl w:ilvl="0" w:tplc="D52486B0">
      <w:start w:val="1"/>
      <w:numFmt w:val="decimal"/>
      <w:lvlText w:val="%1."/>
      <w:lvlJc w:val="left"/>
      <w:pPr>
        <w:ind w:left="505" w:hanging="360"/>
      </w:pPr>
      <w:rPr>
        <w:rFonts w:hint="default"/>
        <w:color w:val="auto"/>
        <w:sz w:val="20"/>
      </w:rPr>
    </w:lvl>
    <w:lvl w:ilvl="1" w:tplc="041F0019" w:tentative="1">
      <w:start w:val="1"/>
      <w:numFmt w:val="lowerLetter"/>
      <w:lvlText w:val="%2."/>
      <w:lvlJc w:val="left"/>
      <w:pPr>
        <w:ind w:left="1225" w:hanging="360"/>
      </w:pPr>
    </w:lvl>
    <w:lvl w:ilvl="2" w:tplc="041F001B" w:tentative="1">
      <w:start w:val="1"/>
      <w:numFmt w:val="lowerRoman"/>
      <w:lvlText w:val="%3."/>
      <w:lvlJc w:val="right"/>
      <w:pPr>
        <w:ind w:left="1945" w:hanging="180"/>
      </w:pPr>
    </w:lvl>
    <w:lvl w:ilvl="3" w:tplc="041F000F" w:tentative="1">
      <w:start w:val="1"/>
      <w:numFmt w:val="decimal"/>
      <w:lvlText w:val="%4."/>
      <w:lvlJc w:val="left"/>
      <w:pPr>
        <w:ind w:left="2665" w:hanging="360"/>
      </w:pPr>
    </w:lvl>
    <w:lvl w:ilvl="4" w:tplc="041F0019" w:tentative="1">
      <w:start w:val="1"/>
      <w:numFmt w:val="lowerLetter"/>
      <w:lvlText w:val="%5."/>
      <w:lvlJc w:val="left"/>
      <w:pPr>
        <w:ind w:left="3385" w:hanging="360"/>
      </w:pPr>
    </w:lvl>
    <w:lvl w:ilvl="5" w:tplc="041F001B" w:tentative="1">
      <w:start w:val="1"/>
      <w:numFmt w:val="lowerRoman"/>
      <w:lvlText w:val="%6."/>
      <w:lvlJc w:val="right"/>
      <w:pPr>
        <w:ind w:left="4105" w:hanging="180"/>
      </w:pPr>
    </w:lvl>
    <w:lvl w:ilvl="6" w:tplc="041F000F" w:tentative="1">
      <w:start w:val="1"/>
      <w:numFmt w:val="decimal"/>
      <w:lvlText w:val="%7."/>
      <w:lvlJc w:val="left"/>
      <w:pPr>
        <w:ind w:left="4825" w:hanging="360"/>
      </w:pPr>
    </w:lvl>
    <w:lvl w:ilvl="7" w:tplc="041F0019" w:tentative="1">
      <w:start w:val="1"/>
      <w:numFmt w:val="lowerLetter"/>
      <w:lvlText w:val="%8."/>
      <w:lvlJc w:val="left"/>
      <w:pPr>
        <w:ind w:left="5545" w:hanging="360"/>
      </w:pPr>
    </w:lvl>
    <w:lvl w:ilvl="8" w:tplc="041F001B" w:tentative="1">
      <w:start w:val="1"/>
      <w:numFmt w:val="lowerRoman"/>
      <w:lvlText w:val="%9."/>
      <w:lvlJc w:val="right"/>
      <w:pPr>
        <w:ind w:left="6265" w:hanging="180"/>
      </w:pPr>
    </w:lvl>
  </w:abstractNum>
  <w:abstractNum w:abstractNumId="26" w15:restartNumberingAfterBreak="0">
    <w:nsid w:val="55E9056E"/>
    <w:multiLevelType w:val="hybridMultilevel"/>
    <w:tmpl w:val="110EC0C0"/>
    <w:lvl w:ilvl="0" w:tplc="B71E6B3E">
      <w:start w:val="2"/>
      <w:numFmt w:val="decimal"/>
      <w:lvlText w:val="%1."/>
      <w:lvlJc w:val="left"/>
      <w:pPr>
        <w:ind w:left="720" w:hanging="360"/>
      </w:pPr>
      <w:rPr>
        <w:rFonts w:eastAsiaTheme="minorEastAsia" w:hint="default"/>
        <w:b/>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56746063"/>
    <w:multiLevelType w:val="hybridMultilevel"/>
    <w:tmpl w:val="F1BAF0BC"/>
    <w:lvl w:ilvl="0" w:tplc="041F0001">
      <w:start w:val="1"/>
      <w:numFmt w:val="bullet"/>
      <w:lvlText w:val=""/>
      <w:lvlJc w:val="left"/>
      <w:pPr>
        <w:ind w:left="1007" w:hanging="360"/>
      </w:pPr>
      <w:rPr>
        <w:rFonts w:ascii="Symbol" w:hAnsi="Symbol" w:hint="default"/>
      </w:rPr>
    </w:lvl>
    <w:lvl w:ilvl="1" w:tplc="041F0003" w:tentative="1">
      <w:start w:val="1"/>
      <w:numFmt w:val="bullet"/>
      <w:lvlText w:val="o"/>
      <w:lvlJc w:val="left"/>
      <w:pPr>
        <w:ind w:left="1727" w:hanging="360"/>
      </w:pPr>
      <w:rPr>
        <w:rFonts w:ascii="Courier New" w:hAnsi="Courier New" w:cs="Courier New" w:hint="default"/>
      </w:rPr>
    </w:lvl>
    <w:lvl w:ilvl="2" w:tplc="041F0005" w:tentative="1">
      <w:start w:val="1"/>
      <w:numFmt w:val="bullet"/>
      <w:lvlText w:val=""/>
      <w:lvlJc w:val="left"/>
      <w:pPr>
        <w:ind w:left="2447" w:hanging="360"/>
      </w:pPr>
      <w:rPr>
        <w:rFonts w:ascii="Wingdings" w:hAnsi="Wingdings" w:hint="default"/>
      </w:rPr>
    </w:lvl>
    <w:lvl w:ilvl="3" w:tplc="041F0001" w:tentative="1">
      <w:start w:val="1"/>
      <w:numFmt w:val="bullet"/>
      <w:lvlText w:val=""/>
      <w:lvlJc w:val="left"/>
      <w:pPr>
        <w:ind w:left="3167" w:hanging="360"/>
      </w:pPr>
      <w:rPr>
        <w:rFonts w:ascii="Symbol" w:hAnsi="Symbol" w:hint="default"/>
      </w:rPr>
    </w:lvl>
    <w:lvl w:ilvl="4" w:tplc="041F0003" w:tentative="1">
      <w:start w:val="1"/>
      <w:numFmt w:val="bullet"/>
      <w:lvlText w:val="o"/>
      <w:lvlJc w:val="left"/>
      <w:pPr>
        <w:ind w:left="3887" w:hanging="360"/>
      </w:pPr>
      <w:rPr>
        <w:rFonts w:ascii="Courier New" w:hAnsi="Courier New" w:cs="Courier New" w:hint="default"/>
      </w:rPr>
    </w:lvl>
    <w:lvl w:ilvl="5" w:tplc="041F0005" w:tentative="1">
      <w:start w:val="1"/>
      <w:numFmt w:val="bullet"/>
      <w:lvlText w:val=""/>
      <w:lvlJc w:val="left"/>
      <w:pPr>
        <w:ind w:left="4607" w:hanging="360"/>
      </w:pPr>
      <w:rPr>
        <w:rFonts w:ascii="Wingdings" w:hAnsi="Wingdings" w:hint="default"/>
      </w:rPr>
    </w:lvl>
    <w:lvl w:ilvl="6" w:tplc="041F0001" w:tentative="1">
      <w:start w:val="1"/>
      <w:numFmt w:val="bullet"/>
      <w:lvlText w:val=""/>
      <w:lvlJc w:val="left"/>
      <w:pPr>
        <w:ind w:left="5327" w:hanging="360"/>
      </w:pPr>
      <w:rPr>
        <w:rFonts w:ascii="Symbol" w:hAnsi="Symbol" w:hint="default"/>
      </w:rPr>
    </w:lvl>
    <w:lvl w:ilvl="7" w:tplc="041F0003" w:tentative="1">
      <w:start w:val="1"/>
      <w:numFmt w:val="bullet"/>
      <w:lvlText w:val="o"/>
      <w:lvlJc w:val="left"/>
      <w:pPr>
        <w:ind w:left="6047" w:hanging="360"/>
      </w:pPr>
      <w:rPr>
        <w:rFonts w:ascii="Courier New" w:hAnsi="Courier New" w:cs="Courier New" w:hint="default"/>
      </w:rPr>
    </w:lvl>
    <w:lvl w:ilvl="8" w:tplc="041F0005" w:tentative="1">
      <w:start w:val="1"/>
      <w:numFmt w:val="bullet"/>
      <w:lvlText w:val=""/>
      <w:lvlJc w:val="left"/>
      <w:pPr>
        <w:ind w:left="6767" w:hanging="360"/>
      </w:pPr>
      <w:rPr>
        <w:rFonts w:ascii="Wingdings" w:hAnsi="Wingdings" w:hint="default"/>
      </w:rPr>
    </w:lvl>
  </w:abstractNum>
  <w:abstractNum w:abstractNumId="28" w15:restartNumberingAfterBreak="0">
    <w:nsid w:val="58823114"/>
    <w:multiLevelType w:val="hybridMultilevel"/>
    <w:tmpl w:val="797ACD7E"/>
    <w:lvl w:ilvl="0" w:tplc="041F0001">
      <w:start w:val="1"/>
      <w:numFmt w:val="bullet"/>
      <w:lvlText w:val=""/>
      <w:lvlJc w:val="left"/>
      <w:pPr>
        <w:ind w:left="1083" w:hanging="360"/>
      </w:pPr>
      <w:rPr>
        <w:rFonts w:ascii="Symbol" w:hAnsi="Symbol" w:hint="default"/>
      </w:rPr>
    </w:lvl>
    <w:lvl w:ilvl="1" w:tplc="041F0003" w:tentative="1">
      <w:start w:val="1"/>
      <w:numFmt w:val="bullet"/>
      <w:lvlText w:val="o"/>
      <w:lvlJc w:val="left"/>
      <w:pPr>
        <w:ind w:left="1803" w:hanging="360"/>
      </w:pPr>
      <w:rPr>
        <w:rFonts w:ascii="Courier New" w:hAnsi="Courier New" w:cs="Courier New" w:hint="default"/>
      </w:rPr>
    </w:lvl>
    <w:lvl w:ilvl="2" w:tplc="041F0005" w:tentative="1">
      <w:start w:val="1"/>
      <w:numFmt w:val="bullet"/>
      <w:lvlText w:val=""/>
      <w:lvlJc w:val="left"/>
      <w:pPr>
        <w:ind w:left="2523" w:hanging="360"/>
      </w:pPr>
      <w:rPr>
        <w:rFonts w:ascii="Wingdings" w:hAnsi="Wingdings" w:hint="default"/>
      </w:rPr>
    </w:lvl>
    <w:lvl w:ilvl="3" w:tplc="041F0001" w:tentative="1">
      <w:start w:val="1"/>
      <w:numFmt w:val="bullet"/>
      <w:lvlText w:val=""/>
      <w:lvlJc w:val="left"/>
      <w:pPr>
        <w:ind w:left="3243" w:hanging="360"/>
      </w:pPr>
      <w:rPr>
        <w:rFonts w:ascii="Symbol" w:hAnsi="Symbol" w:hint="default"/>
      </w:rPr>
    </w:lvl>
    <w:lvl w:ilvl="4" w:tplc="041F0003" w:tentative="1">
      <w:start w:val="1"/>
      <w:numFmt w:val="bullet"/>
      <w:lvlText w:val="o"/>
      <w:lvlJc w:val="left"/>
      <w:pPr>
        <w:ind w:left="3963" w:hanging="360"/>
      </w:pPr>
      <w:rPr>
        <w:rFonts w:ascii="Courier New" w:hAnsi="Courier New" w:cs="Courier New" w:hint="default"/>
      </w:rPr>
    </w:lvl>
    <w:lvl w:ilvl="5" w:tplc="041F0005" w:tentative="1">
      <w:start w:val="1"/>
      <w:numFmt w:val="bullet"/>
      <w:lvlText w:val=""/>
      <w:lvlJc w:val="left"/>
      <w:pPr>
        <w:ind w:left="4683" w:hanging="360"/>
      </w:pPr>
      <w:rPr>
        <w:rFonts w:ascii="Wingdings" w:hAnsi="Wingdings" w:hint="default"/>
      </w:rPr>
    </w:lvl>
    <w:lvl w:ilvl="6" w:tplc="041F0001" w:tentative="1">
      <w:start w:val="1"/>
      <w:numFmt w:val="bullet"/>
      <w:lvlText w:val=""/>
      <w:lvlJc w:val="left"/>
      <w:pPr>
        <w:ind w:left="5403" w:hanging="360"/>
      </w:pPr>
      <w:rPr>
        <w:rFonts w:ascii="Symbol" w:hAnsi="Symbol" w:hint="default"/>
      </w:rPr>
    </w:lvl>
    <w:lvl w:ilvl="7" w:tplc="041F0003" w:tentative="1">
      <w:start w:val="1"/>
      <w:numFmt w:val="bullet"/>
      <w:lvlText w:val="o"/>
      <w:lvlJc w:val="left"/>
      <w:pPr>
        <w:ind w:left="6123" w:hanging="360"/>
      </w:pPr>
      <w:rPr>
        <w:rFonts w:ascii="Courier New" w:hAnsi="Courier New" w:cs="Courier New" w:hint="default"/>
      </w:rPr>
    </w:lvl>
    <w:lvl w:ilvl="8" w:tplc="041F0005" w:tentative="1">
      <w:start w:val="1"/>
      <w:numFmt w:val="bullet"/>
      <w:lvlText w:val=""/>
      <w:lvlJc w:val="left"/>
      <w:pPr>
        <w:ind w:left="6843" w:hanging="360"/>
      </w:pPr>
      <w:rPr>
        <w:rFonts w:ascii="Wingdings" w:hAnsi="Wingdings" w:hint="default"/>
      </w:rPr>
    </w:lvl>
  </w:abstractNum>
  <w:abstractNum w:abstractNumId="29" w15:restartNumberingAfterBreak="0">
    <w:nsid w:val="59611659"/>
    <w:multiLevelType w:val="hybridMultilevel"/>
    <w:tmpl w:val="95240196"/>
    <w:lvl w:ilvl="0" w:tplc="5336C6D2">
      <w:start w:val="1"/>
      <w:numFmt w:val="decimal"/>
      <w:lvlText w:val="%1."/>
      <w:lvlJc w:val="left"/>
      <w:pPr>
        <w:ind w:left="720" w:hanging="360"/>
      </w:pPr>
      <w:rPr>
        <w:rFonts w:eastAsiaTheme="minorEastAsia" w:hint="default"/>
        <w:b/>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5EFD58EA"/>
    <w:multiLevelType w:val="hybridMultilevel"/>
    <w:tmpl w:val="3EFA67C0"/>
    <w:lvl w:ilvl="0" w:tplc="5336C6D2">
      <w:start w:val="1"/>
      <w:numFmt w:val="decimal"/>
      <w:lvlText w:val="%1."/>
      <w:lvlJc w:val="left"/>
      <w:pPr>
        <w:ind w:left="720" w:hanging="360"/>
      </w:pPr>
      <w:rPr>
        <w:rFonts w:eastAsiaTheme="minorEastAsia" w:hint="default"/>
        <w:b/>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5FD712C2"/>
    <w:multiLevelType w:val="hybridMultilevel"/>
    <w:tmpl w:val="89FE5B32"/>
    <w:lvl w:ilvl="0" w:tplc="041F0001">
      <w:start w:val="1"/>
      <w:numFmt w:val="bullet"/>
      <w:lvlText w:val=""/>
      <w:lvlJc w:val="left"/>
      <w:pPr>
        <w:ind w:left="1007" w:hanging="360"/>
      </w:pPr>
      <w:rPr>
        <w:rFonts w:ascii="Symbol" w:hAnsi="Symbol" w:hint="default"/>
      </w:rPr>
    </w:lvl>
    <w:lvl w:ilvl="1" w:tplc="041F0003" w:tentative="1">
      <w:start w:val="1"/>
      <w:numFmt w:val="bullet"/>
      <w:lvlText w:val="o"/>
      <w:lvlJc w:val="left"/>
      <w:pPr>
        <w:ind w:left="1727" w:hanging="360"/>
      </w:pPr>
      <w:rPr>
        <w:rFonts w:ascii="Courier New" w:hAnsi="Courier New" w:cs="Courier New" w:hint="default"/>
      </w:rPr>
    </w:lvl>
    <w:lvl w:ilvl="2" w:tplc="041F0005" w:tentative="1">
      <w:start w:val="1"/>
      <w:numFmt w:val="bullet"/>
      <w:lvlText w:val=""/>
      <w:lvlJc w:val="left"/>
      <w:pPr>
        <w:ind w:left="2447" w:hanging="360"/>
      </w:pPr>
      <w:rPr>
        <w:rFonts w:ascii="Wingdings" w:hAnsi="Wingdings" w:hint="default"/>
      </w:rPr>
    </w:lvl>
    <w:lvl w:ilvl="3" w:tplc="041F0001" w:tentative="1">
      <w:start w:val="1"/>
      <w:numFmt w:val="bullet"/>
      <w:lvlText w:val=""/>
      <w:lvlJc w:val="left"/>
      <w:pPr>
        <w:ind w:left="3167" w:hanging="360"/>
      </w:pPr>
      <w:rPr>
        <w:rFonts w:ascii="Symbol" w:hAnsi="Symbol" w:hint="default"/>
      </w:rPr>
    </w:lvl>
    <w:lvl w:ilvl="4" w:tplc="041F0003" w:tentative="1">
      <w:start w:val="1"/>
      <w:numFmt w:val="bullet"/>
      <w:lvlText w:val="o"/>
      <w:lvlJc w:val="left"/>
      <w:pPr>
        <w:ind w:left="3887" w:hanging="360"/>
      </w:pPr>
      <w:rPr>
        <w:rFonts w:ascii="Courier New" w:hAnsi="Courier New" w:cs="Courier New" w:hint="default"/>
      </w:rPr>
    </w:lvl>
    <w:lvl w:ilvl="5" w:tplc="041F0005" w:tentative="1">
      <w:start w:val="1"/>
      <w:numFmt w:val="bullet"/>
      <w:lvlText w:val=""/>
      <w:lvlJc w:val="left"/>
      <w:pPr>
        <w:ind w:left="4607" w:hanging="360"/>
      </w:pPr>
      <w:rPr>
        <w:rFonts w:ascii="Wingdings" w:hAnsi="Wingdings" w:hint="default"/>
      </w:rPr>
    </w:lvl>
    <w:lvl w:ilvl="6" w:tplc="041F0001" w:tentative="1">
      <w:start w:val="1"/>
      <w:numFmt w:val="bullet"/>
      <w:lvlText w:val=""/>
      <w:lvlJc w:val="left"/>
      <w:pPr>
        <w:ind w:left="5327" w:hanging="360"/>
      </w:pPr>
      <w:rPr>
        <w:rFonts w:ascii="Symbol" w:hAnsi="Symbol" w:hint="default"/>
      </w:rPr>
    </w:lvl>
    <w:lvl w:ilvl="7" w:tplc="041F0003" w:tentative="1">
      <w:start w:val="1"/>
      <w:numFmt w:val="bullet"/>
      <w:lvlText w:val="o"/>
      <w:lvlJc w:val="left"/>
      <w:pPr>
        <w:ind w:left="6047" w:hanging="360"/>
      </w:pPr>
      <w:rPr>
        <w:rFonts w:ascii="Courier New" w:hAnsi="Courier New" w:cs="Courier New" w:hint="default"/>
      </w:rPr>
    </w:lvl>
    <w:lvl w:ilvl="8" w:tplc="041F0005" w:tentative="1">
      <w:start w:val="1"/>
      <w:numFmt w:val="bullet"/>
      <w:lvlText w:val=""/>
      <w:lvlJc w:val="left"/>
      <w:pPr>
        <w:ind w:left="6767" w:hanging="360"/>
      </w:pPr>
      <w:rPr>
        <w:rFonts w:ascii="Wingdings" w:hAnsi="Wingdings" w:hint="default"/>
      </w:rPr>
    </w:lvl>
  </w:abstractNum>
  <w:abstractNum w:abstractNumId="32" w15:restartNumberingAfterBreak="0">
    <w:nsid w:val="6A6033E2"/>
    <w:multiLevelType w:val="hybridMultilevel"/>
    <w:tmpl w:val="5E2E73A0"/>
    <w:lvl w:ilvl="0" w:tplc="5F5E171C">
      <w:start w:val="2"/>
      <w:numFmt w:val="decimal"/>
      <w:lvlText w:val="%1."/>
      <w:lvlJc w:val="left"/>
      <w:pPr>
        <w:ind w:left="720" w:hanging="360"/>
      </w:pPr>
      <w:rPr>
        <w:rFonts w:eastAsiaTheme="minorEastAsia" w:hint="default"/>
        <w:b/>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6FB94D0F"/>
    <w:multiLevelType w:val="hybridMultilevel"/>
    <w:tmpl w:val="709EDFFC"/>
    <w:lvl w:ilvl="0" w:tplc="DBCEE6B8">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75A80ED9"/>
    <w:multiLevelType w:val="hybridMultilevel"/>
    <w:tmpl w:val="BC7A2BF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79FB5FAE"/>
    <w:multiLevelType w:val="hybridMultilevel"/>
    <w:tmpl w:val="6DDE35C4"/>
    <w:lvl w:ilvl="0" w:tplc="041F0001">
      <w:start w:val="1"/>
      <w:numFmt w:val="bullet"/>
      <w:lvlText w:val=""/>
      <w:lvlJc w:val="left"/>
      <w:pPr>
        <w:ind w:left="1091" w:hanging="360"/>
      </w:pPr>
      <w:rPr>
        <w:rFonts w:ascii="Symbol" w:hAnsi="Symbol" w:hint="default"/>
      </w:rPr>
    </w:lvl>
    <w:lvl w:ilvl="1" w:tplc="041F0003" w:tentative="1">
      <w:start w:val="1"/>
      <w:numFmt w:val="bullet"/>
      <w:lvlText w:val="o"/>
      <w:lvlJc w:val="left"/>
      <w:pPr>
        <w:ind w:left="1811" w:hanging="360"/>
      </w:pPr>
      <w:rPr>
        <w:rFonts w:ascii="Courier New" w:hAnsi="Courier New" w:cs="Courier New" w:hint="default"/>
      </w:rPr>
    </w:lvl>
    <w:lvl w:ilvl="2" w:tplc="041F0005" w:tentative="1">
      <w:start w:val="1"/>
      <w:numFmt w:val="bullet"/>
      <w:lvlText w:val=""/>
      <w:lvlJc w:val="left"/>
      <w:pPr>
        <w:ind w:left="2531" w:hanging="360"/>
      </w:pPr>
      <w:rPr>
        <w:rFonts w:ascii="Wingdings" w:hAnsi="Wingdings" w:hint="default"/>
      </w:rPr>
    </w:lvl>
    <w:lvl w:ilvl="3" w:tplc="041F0001" w:tentative="1">
      <w:start w:val="1"/>
      <w:numFmt w:val="bullet"/>
      <w:lvlText w:val=""/>
      <w:lvlJc w:val="left"/>
      <w:pPr>
        <w:ind w:left="3251" w:hanging="360"/>
      </w:pPr>
      <w:rPr>
        <w:rFonts w:ascii="Symbol" w:hAnsi="Symbol" w:hint="default"/>
      </w:rPr>
    </w:lvl>
    <w:lvl w:ilvl="4" w:tplc="041F0003" w:tentative="1">
      <w:start w:val="1"/>
      <w:numFmt w:val="bullet"/>
      <w:lvlText w:val="o"/>
      <w:lvlJc w:val="left"/>
      <w:pPr>
        <w:ind w:left="3971" w:hanging="360"/>
      </w:pPr>
      <w:rPr>
        <w:rFonts w:ascii="Courier New" w:hAnsi="Courier New" w:cs="Courier New" w:hint="default"/>
      </w:rPr>
    </w:lvl>
    <w:lvl w:ilvl="5" w:tplc="041F0005" w:tentative="1">
      <w:start w:val="1"/>
      <w:numFmt w:val="bullet"/>
      <w:lvlText w:val=""/>
      <w:lvlJc w:val="left"/>
      <w:pPr>
        <w:ind w:left="4691" w:hanging="360"/>
      </w:pPr>
      <w:rPr>
        <w:rFonts w:ascii="Wingdings" w:hAnsi="Wingdings" w:hint="default"/>
      </w:rPr>
    </w:lvl>
    <w:lvl w:ilvl="6" w:tplc="041F0001" w:tentative="1">
      <w:start w:val="1"/>
      <w:numFmt w:val="bullet"/>
      <w:lvlText w:val=""/>
      <w:lvlJc w:val="left"/>
      <w:pPr>
        <w:ind w:left="5411" w:hanging="360"/>
      </w:pPr>
      <w:rPr>
        <w:rFonts w:ascii="Symbol" w:hAnsi="Symbol" w:hint="default"/>
      </w:rPr>
    </w:lvl>
    <w:lvl w:ilvl="7" w:tplc="041F0003" w:tentative="1">
      <w:start w:val="1"/>
      <w:numFmt w:val="bullet"/>
      <w:lvlText w:val="o"/>
      <w:lvlJc w:val="left"/>
      <w:pPr>
        <w:ind w:left="6131" w:hanging="360"/>
      </w:pPr>
      <w:rPr>
        <w:rFonts w:ascii="Courier New" w:hAnsi="Courier New" w:cs="Courier New" w:hint="default"/>
      </w:rPr>
    </w:lvl>
    <w:lvl w:ilvl="8" w:tplc="041F0005" w:tentative="1">
      <w:start w:val="1"/>
      <w:numFmt w:val="bullet"/>
      <w:lvlText w:val=""/>
      <w:lvlJc w:val="left"/>
      <w:pPr>
        <w:ind w:left="6851" w:hanging="360"/>
      </w:pPr>
      <w:rPr>
        <w:rFonts w:ascii="Wingdings" w:hAnsi="Wingdings" w:hint="default"/>
      </w:rPr>
    </w:lvl>
  </w:abstractNum>
  <w:abstractNum w:abstractNumId="36" w15:restartNumberingAfterBreak="0">
    <w:nsid w:val="7AF2705E"/>
    <w:multiLevelType w:val="hybridMultilevel"/>
    <w:tmpl w:val="49DC0E00"/>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num w:numId="1">
    <w:abstractNumId w:val="23"/>
  </w:num>
  <w:num w:numId="2">
    <w:abstractNumId w:val="3"/>
  </w:num>
  <w:num w:numId="3">
    <w:abstractNumId w:val="35"/>
  </w:num>
  <w:num w:numId="4">
    <w:abstractNumId w:val="28"/>
  </w:num>
  <w:num w:numId="5">
    <w:abstractNumId w:val="27"/>
  </w:num>
  <w:num w:numId="6">
    <w:abstractNumId w:val="1"/>
  </w:num>
  <w:num w:numId="7">
    <w:abstractNumId w:val="31"/>
  </w:num>
  <w:num w:numId="8">
    <w:abstractNumId w:val="9"/>
  </w:num>
  <w:num w:numId="9">
    <w:abstractNumId w:val="6"/>
  </w:num>
  <w:num w:numId="10">
    <w:abstractNumId w:val="18"/>
  </w:num>
  <w:num w:numId="11">
    <w:abstractNumId w:val="12"/>
  </w:num>
  <w:num w:numId="12">
    <w:abstractNumId w:val="36"/>
  </w:num>
  <w:num w:numId="13">
    <w:abstractNumId w:val="14"/>
  </w:num>
  <w:num w:numId="14">
    <w:abstractNumId w:val="33"/>
  </w:num>
  <w:num w:numId="15">
    <w:abstractNumId w:val="5"/>
  </w:num>
  <w:num w:numId="16">
    <w:abstractNumId w:val="16"/>
  </w:num>
  <w:num w:numId="17">
    <w:abstractNumId w:val="11"/>
  </w:num>
  <w:num w:numId="18">
    <w:abstractNumId w:val="2"/>
  </w:num>
  <w:num w:numId="19">
    <w:abstractNumId w:val="20"/>
  </w:num>
  <w:num w:numId="20">
    <w:abstractNumId w:val="4"/>
  </w:num>
  <w:num w:numId="21">
    <w:abstractNumId w:val="22"/>
  </w:num>
  <w:num w:numId="22">
    <w:abstractNumId w:val="25"/>
  </w:num>
  <w:num w:numId="23">
    <w:abstractNumId w:val="0"/>
  </w:num>
  <w:num w:numId="24">
    <w:abstractNumId w:val="13"/>
  </w:num>
  <w:num w:numId="25">
    <w:abstractNumId w:val="7"/>
  </w:num>
  <w:num w:numId="26">
    <w:abstractNumId w:val="26"/>
  </w:num>
  <w:num w:numId="27">
    <w:abstractNumId w:val="30"/>
  </w:num>
  <w:num w:numId="28">
    <w:abstractNumId w:val="10"/>
  </w:num>
  <w:num w:numId="29">
    <w:abstractNumId w:val="34"/>
  </w:num>
  <w:num w:numId="30">
    <w:abstractNumId w:val="15"/>
  </w:num>
  <w:num w:numId="31">
    <w:abstractNumId w:val="32"/>
  </w:num>
  <w:num w:numId="32">
    <w:abstractNumId w:val="24"/>
  </w:num>
  <w:num w:numId="33">
    <w:abstractNumId w:val="19"/>
  </w:num>
  <w:num w:numId="34">
    <w:abstractNumId w:val="21"/>
  </w:num>
  <w:num w:numId="35">
    <w:abstractNumId w:val="29"/>
  </w:num>
  <w:num w:numId="36">
    <w:abstractNumId w:val="17"/>
  </w:num>
  <w:num w:numId="37">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2"/>
  </w:compat>
  <w:rsids>
    <w:rsidRoot w:val="0070631E"/>
    <w:rsid w:val="00006EA4"/>
    <w:rsid w:val="00007944"/>
    <w:rsid w:val="000150ED"/>
    <w:rsid w:val="000179EC"/>
    <w:rsid w:val="00027BF3"/>
    <w:rsid w:val="00031A9A"/>
    <w:rsid w:val="00031D74"/>
    <w:rsid w:val="00035A3C"/>
    <w:rsid w:val="0004213D"/>
    <w:rsid w:val="000442C0"/>
    <w:rsid w:val="00071753"/>
    <w:rsid w:val="000729B1"/>
    <w:rsid w:val="00083747"/>
    <w:rsid w:val="000844BA"/>
    <w:rsid w:val="00085922"/>
    <w:rsid w:val="00087A7A"/>
    <w:rsid w:val="00087FC6"/>
    <w:rsid w:val="000A0230"/>
    <w:rsid w:val="000A09EB"/>
    <w:rsid w:val="000A149D"/>
    <w:rsid w:val="000A3B75"/>
    <w:rsid w:val="000D31EF"/>
    <w:rsid w:val="000E0945"/>
    <w:rsid w:val="000E5EC6"/>
    <w:rsid w:val="000F2E8D"/>
    <w:rsid w:val="000F4AA5"/>
    <w:rsid w:val="001015AE"/>
    <w:rsid w:val="0010420E"/>
    <w:rsid w:val="00106F13"/>
    <w:rsid w:val="00116BE8"/>
    <w:rsid w:val="00122FE8"/>
    <w:rsid w:val="001230E8"/>
    <w:rsid w:val="001247F0"/>
    <w:rsid w:val="00126E3B"/>
    <w:rsid w:val="00127CC0"/>
    <w:rsid w:val="00133071"/>
    <w:rsid w:val="001345AB"/>
    <w:rsid w:val="001409F0"/>
    <w:rsid w:val="00156833"/>
    <w:rsid w:val="00156BFB"/>
    <w:rsid w:val="00171AAE"/>
    <w:rsid w:val="00177CBA"/>
    <w:rsid w:val="001842CA"/>
    <w:rsid w:val="00185559"/>
    <w:rsid w:val="00190284"/>
    <w:rsid w:val="00197AEF"/>
    <w:rsid w:val="001A63BD"/>
    <w:rsid w:val="001B2CC6"/>
    <w:rsid w:val="001B75A1"/>
    <w:rsid w:val="001C05C9"/>
    <w:rsid w:val="001D43F6"/>
    <w:rsid w:val="001D5962"/>
    <w:rsid w:val="001F3638"/>
    <w:rsid w:val="00217CBE"/>
    <w:rsid w:val="002314AB"/>
    <w:rsid w:val="00251A4A"/>
    <w:rsid w:val="00257CC5"/>
    <w:rsid w:val="00264C3A"/>
    <w:rsid w:val="00285B6E"/>
    <w:rsid w:val="002A0A09"/>
    <w:rsid w:val="002A0A4A"/>
    <w:rsid w:val="002A6718"/>
    <w:rsid w:val="002B0825"/>
    <w:rsid w:val="002B11B5"/>
    <w:rsid w:val="002F2A41"/>
    <w:rsid w:val="0030138A"/>
    <w:rsid w:val="0031131C"/>
    <w:rsid w:val="00334979"/>
    <w:rsid w:val="003478CB"/>
    <w:rsid w:val="00351BD0"/>
    <w:rsid w:val="0035243F"/>
    <w:rsid w:val="00353369"/>
    <w:rsid w:val="003706F9"/>
    <w:rsid w:val="00372EA4"/>
    <w:rsid w:val="0037453A"/>
    <w:rsid w:val="00376C2F"/>
    <w:rsid w:val="00390943"/>
    <w:rsid w:val="0039671D"/>
    <w:rsid w:val="003A1964"/>
    <w:rsid w:val="003A29D7"/>
    <w:rsid w:val="003B422F"/>
    <w:rsid w:val="003C41A4"/>
    <w:rsid w:val="003C443F"/>
    <w:rsid w:val="003C69D1"/>
    <w:rsid w:val="003C724E"/>
    <w:rsid w:val="003D4F29"/>
    <w:rsid w:val="003E1238"/>
    <w:rsid w:val="003E36A5"/>
    <w:rsid w:val="003F0CCD"/>
    <w:rsid w:val="003F13A7"/>
    <w:rsid w:val="003F7EC0"/>
    <w:rsid w:val="00444E25"/>
    <w:rsid w:val="004577C3"/>
    <w:rsid w:val="00490C2A"/>
    <w:rsid w:val="004957AD"/>
    <w:rsid w:val="004A73B3"/>
    <w:rsid w:val="004D0EF2"/>
    <w:rsid w:val="004E783C"/>
    <w:rsid w:val="004E7F91"/>
    <w:rsid w:val="005176B6"/>
    <w:rsid w:val="00527B28"/>
    <w:rsid w:val="00540CC6"/>
    <w:rsid w:val="00556A7C"/>
    <w:rsid w:val="005645D2"/>
    <w:rsid w:val="005737A9"/>
    <w:rsid w:val="0058299E"/>
    <w:rsid w:val="00585607"/>
    <w:rsid w:val="00590A03"/>
    <w:rsid w:val="005948BA"/>
    <w:rsid w:val="005B3F67"/>
    <w:rsid w:val="005B4788"/>
    <w:rsid w:val="005E11CC"/>
    <w:rsid w:val="0060654D"/>
    <w:rsid w:val="006230BB"/>
    <w:rsid w:val="0062695D"/>
    <w:rsid w:val="00631656"/>
    <w:rsid w:val="00640BAD"/>
    <w:rsid w:val="006463E2"/>
    <w:rsid w:val="0064719B"/>
    <w:rsid w:val="00654404"/>
    <w:rsid w:val="00664867"/>
    <w:rsid w:val="00666380"/>
    <w:rsid w:val="00666EAD"/>
    <w:rsid w:val="0067003B"/>
    <w:rsid w:val="00685D2E"/>
    <w:rsid w:val="0069380A"/>
    <w:rsid w:val="006A21B9"/>
    <w:rsid w:val="006B2382"/>
    <w:rsid w:val="006B3329"/>
    <w:rsid w:val="006C0E81"/>
    <w:rsid w:val="006D54BA"/>
    <w:rsid w:val="006E499B"/>
    <w:rsid w:val="006F6D5E"/>
    <w:rsid w:val="006F76C7"/>
    <w:rsid w:val="0070631E"/>
    <w:rsid w:val="00713465"/>
    <w:rsid w:val="00720919"/>
    <w:rsid w:val="0072305A"/>
    <w:rsid w:val="007301CF"/>
    <w:rsid w:val="0074202B"/>
    <w:rsid w:val="007616AB"/>
    <w:rsid w:val="00785BCF"/>
    <w:rsid w:val="00787834"/>
    <w:rsid w:val="00790A65"/>
    <w:rsid w:val="00790B2F"/>
    <w:rsid w:val="00794E63"/>
    <w:rsid w:val="007B0DA2"/>
    <w:rsid w:val="007D06D0"/>
    <w:rsid w:val="007E15A3"/>
    <w:rsid w:val="007F5AAE"/>
    <w:rsid w:val="007F6AB2"/>
    <w:rsid w:val="008049FE"/>
    <w:rsid w:val="008212E9"/>
    <w:rsid w:val="00834621"/>
    <w:rsid w:val="00841C10"/>
    <w:rsid w:val="00860FED"/>
    <w:rsid w:val="00865456"/>
    <w:rsid w:val="00875190"/>
    <w:rsid w:val="00885801"/>
    <w:rsid w:val="008910F8"/>
    <w:rsid w:val="008924D8"/>
    <w:rsid w:val="00894EFE"/>
    <w:rsid w:val="008B6DE1"/>
    <w:rsid w:val="0090104E"/>
    <w:rsid w:val="009017B3"/>
    <w:rsid w:val="009101AF"/>
    <w:rsid w:val="009107D2"/>
    <w:rsid w:val="0091239B"/>
    <w:rsid w:val="00922BB0"/>
    <w:rsid w:val="0093093D"/>
    <w:rsid w:val="009329E2"/>
    <w:rsid w:val="0094221A"/>
    <w:rsid w:val="009428AC"/>
    <w:rsid w:val="00944AAB"/>
    <w:rsid w:val="009465F8"/>
    <w:rsid w:val="00947852"/>
    <w:rsid w:val="009507EA"/>
    <w:rsid w:val="00956A0A"/>
    <w:rsid w:val="00957A43"/>
    <w:rsid w:val="00987FFB"/>
    <w:rsid w:val="009B2B22"/>
    <w:rsid w:val="009C4F24"/>
    <w:rsid w:val="009C6A12"/>
    <w:rsid w:val="009D3ECC"/>
    <w:rsid w:val="009D47AD"/>
    <w:rsid w:val="009F3CE8"/>
    <w:rsid w:val="00A06DFE"/>
    <w:rsid w:val="00A17F57"/>
    <w:rsid w:val="00A431A8"/>
    <w:rsid w:val="00A5014A"/>
    <w:rsid w:val="00A56460"/>
    <w:rsid w:val="00A7393F"/>
    <w:rsid w:val="00AA53ED"/>
    <w:rsid w:val="00AB0956"/>
    <w:rsid w:val="00AB0C4F"/>
    <w:rsid w:val="00AB59F2"/>
    <w:rsid w:val="00AD2D40"/>
    <w:rsid w:val="00AD45B6"/>
    <w:rsid w:val="00AF20EC"/>
    <w:rsid w:val="00B0229E"/>
    <w:rsid w:val="00B107EC"/>
    <w:rsid w:val="00B20404"/>
    <w:rsid w:val="00B31775"/>
    <w:rsid w:val="00B53878"/>
    <w:rsid w:val="00B62AAB"/>
    <w:rsid w:val="00B642D6"/>
    <w:rsid w:val="00B6550F"/>
    <w:rsid w:val="00B754AB"/>
    <w:rsid w:val="00B904B9"/>
    <w:rsid w:val="00BA1B06"/>
    <w:rsid w:val="00BB6596"/>
    <w:rsid w:val="00BB70F0"/>
    <w:rsid w:val="00BC05AA"/>
    <w:rsid w:val="00BC68A0"/>
    <w:rsid w:val="00BD2D4E"/>
    <w:rsid w:val="00BD6CEB"/>
    <w:rsid w:val="00BD79A4"/>
    <w:rsid w:val="00BE5755"/>
    <w:rsid w:val="00BF5E2D"/>
    <w:rsid w:val="00C201BF"/>
    <w:rsid w:val="00C27E11"/>
    <w:rsid w:val="00C36364"/>
    <w:rsid w:val="00C37E75"/>
    <w:rsid w:val="00C555FF"/>
    <w:rsid w:val="00C700E3"/>
    <w:rsid w:val="00C70F8F"/>
    <w:rsid w:val="00C719B0"/>
    <w:rsid w:val="00C76927"/>
    <w:rsid w:val="00C76F0A"/>
    <w:rsid w:val="00C85FD0"/>
    <w:rsid w:val="00CC0F0D"/>
    <w:rsid w:val="00CC5AD0"/>
    <w:rsid w:val="00CC61F7"/>
    <w:rsid w:val="00CD226F"/>
    <w:rsid w:val="00CD5394"/>
    <w:rsid w:val="00CD5ACE"/>
    <w:rsid w:val="00CE5BF5"/>
    <w:rsid w:val="00CF39E5"/>
    <w:rsid w:val="00D070BC"/>
    <w:rsid w:val="00D16854"/>
    <w:rsid w:val="00D20DFC"/>
    <w:rsid w:val="00D23FE7"/>
    <w:rsid w:val="00D52134"/>
    <w:rsid w:val="00D561EA"/>
    <w:rsid w:val="00D76703"/>
    <w:rsid w:val="00D8207F"/>
    <w:rsid w:val="00D9035C"/>
    <w:rsid w:val="00D91675"/>
    <w:rsid w:val="00D91C00"/>
    <w:rsid w:val="00DA074B"/>
    <w:rsid w:val="00DA4A2B"/>
    <w:rsid w:val="00DC051B"/>
    <w:rsid w:val="00DD1886"/>
    <w:rsid w:val="00DE10EA"/>
    <w:rsid w:val="00DE68AE"/>
    <w:rsid w:val="00DE7BBB"/>
    <w:rsid w:val="00E14D4F"/>
    <w:rsid w:val="00E154C5"/>
    <w:rsid w:val="00E163C3"/>
    <w:rsid w:val="00E163CF"/>
    <w:rsid w:val="00E22C93"/>
    <w:rsid w:val="00E307AF"/>
    <w:rsid w:val="00E442A4"/>
    <w:rsid w:val="00E46414"/>
    <w:rsid w:val="00E57352"/>
    <w:rsid w:val="00E86203"/>
    <w:rsid w:val="00E868E6"/>
    <w:rsid w:val="00E94AB3"/>
    <w:rsid w:val="00EB5412"/>
    <w:rsid w:val="00EC6BAC"/>
    <w:rsid w:val="00ED5A59"/>
    <w:rsid w:val="00EE0A1D"/>
    <w:rsid w:val="00EE7A7C"/>
    <w:rsid w:val="00EE7C2D"/>
    <w:rsid w:val="00EF41EC"/>
    <w:rsid w:val="00F02331"/>
    <w:rsid w:val="00F26178"/>
    <w:rsid w:val="00F367A2"/>
    <w:rsid w:val="00F36DDB"/>
    <w:rsid w:val="00F4731B"/>
    <w:rsid w:val="00F5647B"/>
    <w:rsid w:val="00F6727C"/>
    <w:rsid w:val="00F83099"/>
    <w:rsid w:val="00F90B5B"/>
    <w:rsid w:val="00F94C57"/>
    <w:rsid w:val="00F97609"/>
    <w:rsid w:val="00FA0D8C"/>
    <w:rsid w:val="00FC409D"/>
    <w:rsid w:val="00FC5822"/>
    <w:rsid w:val="00FC7834"/>
    <w:rsid w:val="00FE3500"/>
    <w:rsid w:val="00FE4A3E"/>
    <w:rsid w:val="00FF45C0"/>
    <w:rsid w:val="00FF6B47"/>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7CB5AE-91BF-4B0A-8F8F-8D9A51937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631E"/>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70631E"/>
    <w:pPr>
      <w:spacing w:after="0" w:line="240" w:lineRule="auto"/>
    </w:pPr>
    <w:rPr>
      <w:rFonts w:eastAsiaTheme="minorEastAsia"/>
      <w:lang w:eastAsia="tr-TR"/>
    </w:rPr>
    <w:tblPr>
      <w:tblCellMar>
        <w:top w:w="0" w:type="dxa"/>
        <w:left w:w="0" w:type="dxa"/>
        <w:bottom w:w="0" w:type="dxa"/>
        <w:right w:w="0" w:type="dxa"/>
      </w:tblCellMar>
    </w:tblPr>
  </w:style>
  <w:style w:type="paragraph" w:styleId="AralkYok">
    <w:name w:val="No Spacing"/>
    <w:uiPriority w:val="1"/>
    <w:qFormat/>
    <w:rsid w:val="0070631E"/>
    <w:pPr>
      <w:spacing w:after="0" w:line="240" w:lineRule="auto"/>
    </w:pPr>
  </w:style>
  <w:style w:type="paragraph" w:styleId="ListeParagraf">
    <w:name w:val="List Paragraph"/>
    <w:basedOn w:val="Normal"/>
    <w:link w:val="ListeParagrafChar"/>
    <w:uiPriority w:val="34"/>
    <w:qFormat/>
    <w:rsid w:val="0070631E"/>
    <w:pPr>
      <w:ind w:left="720"/>
      <w:contextualSpacing/>
    </w:pPr>
  </w:style>
  <w:style w:type="table" w:customStyle="1" w:styleId="TableGrid2">
    <w:name w:val="TableGrid2"/>
    <w:rsid w:val="0070631E"/>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ListeParagrafChar">
    <w:name w:val="Liste Paragraf Char"/>
    <w:link w:val="ListeParagraf"/>
    <w:uiPriority w:val="34"/>
    <w:locked/>
    <w:rsid w:val="0070631E"/>
  </w:style>
  <w:style w:type="table" w:styleId="TabloKlavuzu">
    <w:name w:val="Table Grid"/>
    <w:basedOn w:val="NormalTablo"/>
    <w:uiPriority w:val="59"/>
    <w:rsid w:val="00251A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azanmBalk">
    <w:name w:val="Kazanım Başlık"/>
    <w:basedOn w:val="Normal"/>
    <w:rsid w:val="00FA0D8C"/>
    <w:pPr>
      <w:widowControl w:val="0"/>
      <w:adjustRightInd w:val="0"/>
      <w:spacing w:after="120" w:line="240" w:lineRule="auto"/>
      <w:jc w:val="both"/>
      <w:textAlignment w:val="baseline"/>
    </w:pPr>
    <w:rPr>
      <w:rFonts w:ascii="Arial" w:eastAsia="Times New Roman" w:hAnsi="Arial" w:cs="Arial"/>
      <w:bCs/>
      <w:sz w:val="20"/>
      <w:szCs w:val="24"/>
    </w:rPr>
  </w:style>
  <w:style w:type="paragraph" w:customStyle="1" w:styleId="PBalk2">
    <w:name w:val="ÇÖP Başlık 2"/>
    <w:basedOn w:val="Normal"/>
    <w:uiPriority w:val="99"/>
    <w:rsid w:val="00C555FF"/>
    <w:pPr>
      <w:spacing w:after="240" w:line="240" w:lineRule="auto"/>
    </w:pPr>
    <w:rPr>
      <w:rFonts w:ascii="Arial" w:eastAsia="Times New Roman" w:hAnsi="Arial" w:cs="Times New Roman"/>
      <w:b/>
      <w:sz w:val="20"/>
      <w:szCs w:val="24"/>
      <w:lang w:eastAsia="tr-TR"/>
    </w:rPr>
  </w:style>
  <w:style w:type="paragraph" w:customStyle="1" w:styleId="PMaddeimi">
    <w:name w:val="ÇÖP Madde imi"/>
    <w:basedOn w:val="ListeParagraf"/>
    <w:qFormat/>
    <w:rsid w:val="00127CC0"/>
    <w:pPr>
      <w:spacing w:after="120" w:line="240" w:lineRule="auto"/>
      <w:ind w:left="0"/>
      <w:jc w:val="both"/>
    </w:pPr>
    <w:rPr>
      <w:rFonts w:ascii="Arial" w:eastAsia="Times New Roman" w:hAnsi="Arial" w:cs="Times New Roman"/>
      <w:sz w:val="20"/>
      <w:lang w:eastAsia="tr-TR"/>
    </w:rPr>
  </w:style>
  <w:style w:type="paragraph" w:customStyle="1" w:styleId="PMetin">
    <w:name w:val="ÇÖP Metin"/>
    <w:basedOn w:val="Normal"/>
    <w:qFormat/>
    <w:rsid w:val="00031D74"/>
    <w:pPr>
      <w:spacing w:after="240" w:line="276" w:lineRule="auto"/>
      <w:ind w:firstLine="709"/>
      <w:contextualSpacing/>
      <w:jc w:val="both"/>
    </w:pPr>
    <w:rPr>
      <w:rFonts w:ascii="Arial" w:eastAsia="Times New Roman" w:hAnsi="Arial" w:cs="Times New Roman"/>
      <w:sz w:val="20"/>
      <w:lang w:eastAsia="tr-TR"/>
    </w:rPr>
  </w:style>
  <w:style w:type="paragraph" w:customStyle="1" w:styleId="ListeParagraf1">
    <w:name w:val="Liste Paragraf1"/>
    <w:basedOn w:val="Normal"/>
    <w:rsid w:val="00B0229E"/>
    <w:pPr>
      <w:spacing w:after="0" w:line="240" w:lineRule="auto"/>
      <w:ind w:left="720" w:hanging="357"/>
    </w:pPr>
    <w:rPr>
      <w:rFonts w:ascii="Times New Roman" w:eastAsia="Calibri" w:hAnsi="Times New Roman" w:cs="Times New Roman"/>
      <w:sz w:val="24"/>
      <w:szCs w:val="24"/>
      <w:lang w:eastAsia="tr-TR"/>
    </w:rPr>
  </w:style>
  <w:style w:type="paragraph" w:customStyle="1" w:styleId="Default">
    <w:name w:val="Default"/>
    <w:rsid w:val="003F7EC0"/>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46759">
      <w:bodyDiv w:val="1"/>
      <w:marLeft w:val="0"/>
      <w:marRight w:val="0"/>
      <w:marTop w:val="0"/>
      <w:marBottom w:val="0"/>
      <w:divBdr>
        <w:top w:val="none" w:sz="0" w:space="0" w:color="auto"/>
        <w:left w:val="none" w:sz="0" w:space="0" w:color="auto"/>
        <w:bottom w:val="none" w:sz="0" w:space="0" w:color="auto"/>
        <w:right w:val="none" w:sz="0" w:space="0" w:color="auto"/>
      </w:divBdr>
    </w:div>
    <w:div w:id="27490574">
      <w:bodyDiv w:val="1"/>
      <w:marLeft w:val="0"/>
      <w:marRight w:val="0"/>
      <w:marTop w:val="0"/>
      <w:marBottom w:val="0"/>
      <w:divBdr>
        <w:top w:val="none" w:sz="0" w:space="0" w:color="auto"/>
        <w:left w:val="none" w:sz="0" w:space="0" w:color="auto"/>
        <w:bottom w:val="none" w:sz="0" w:space="0" w:color="auto"/>
        <w:right w:val="none" w:sz="0" w:space="0" w:color="auto"/>
      </w:divBdr>
    </w:div>
    <w:div w:id="62875429">
      <w:bodyDiv w:val="1"/>
      <w:marLeft w:val="0"/>
      <w:marRight w:val="0"/>
      <w:marTop w:val="0"/>
      <w:marBottom w:val="0"/>
      <w:divBdr>
        <w:top w:val="none" w:sz="0" w:space="0" w:color="auto"/>
        <w:left w:val="none" w:sz="0" w:space="0" w:color="auto"/>
        <w:bottom w:val="none" w:sz="0" w:space="0" w:color="auto"/>
        <w:right w:val="none" w:sz="0" w:space="0" w:color="auto"/>
      </w:divBdr>
    </w:div>
    <w:div w:id="72898658">
      <w:bodyDiv w:val="1"/>
      <w:marLeft w:val="0"/>
      <w:marRight w:val="0"/>
      <w:marTop w:val="0"/>
      <w:marBottom w:val="0"/>
      <w:divBdr>
        <w:top w:val="none" w:sz="0" w:space="0" w:color="auto"/>
        <w:left w:val="none" w:sz="0" w:space="0" w:color="auto"/>
        <w:bottom w:val="none" w:sz="0" w:space="0" w:color="auto"/>
        <w:right w:val="none" w:sz="0" w:space="0" w:color="auto"/>
      </w:divBdr>
    </w:div>
    <w:div w:id="87385413">
      <w:bodyDiv w:val="1"/>
      <w:marLeft w:val="0"/>
      <w:marRight w:val="0"/>
      <w:marTop w:val="0"/>
      <w:marBottom w:val="0"/>
      <w:divBdr>
        <w:top w:val="none" w:sz="0" w:space="0" w:color="auto"/>
        <w:left w:val="none" w:sz="0" w:space="0" w:color="auto"/>
        <w:bottom w:val="none" w:sz="0" w:space="0" w:color="auto"/>
        <w:right w:val="none" w:sz="0" w:space="0" w:color="auto"/>
      </w:divBdr>
    </w:div>
    <w:div w:id="93093863">
      <w:bodyDiv w:val="1"/>
      <w:marLeft w:val="0"/>
      <w:marRight w:val="0"/>
      <w:marTop w:val="0"/>
      <w:marBottom w:val="0"/>
      <w:divBdr>
        <w:top w:val="none" w:sz="0" w:space="0" w:color="auto"/>
        <w:left w:val="none" w:sz="0" w:space="0" w:color="auto"/>
        <w:bottom w:val="none" w:sz="0" w:space="0" w:color="auto"/>
        <w:right w:val="none" w:sz="0" w:space="0" w:color="auto"/>
      </w:divBdr>
    </w:div>
    <w:div w:id="121311488">
      <w:bodyDiv w:val="1"/>
      <w:marLeft w:val="0"/>
      <w:marRight w:val="0"/>
      <w:marTop w:val="0"/>
      <w:marBottom w:val="0"/>
      <w:divBdr>
        <w:top w:val="none" w:sz="0" w:space="0" w:color="auto"/>
        <w:left w:val="none" w:sz="0" w:space="0" w:color="auto"/>
        <w:bottom w:val="none" w:sz="0" w:space="0" w:color="auto"/>
        <w:right w:val="none" w:sz="0" w:space="0" w:color="auto"/>
      </w:divBdr>
    </w:div>
    <w:div w:id="155079584">
      <w:bodyDiv w:val="1"/>
      <w:marLeft w:val="0"/>
      <w:marRight w:val="0"/>
      <w:marTop w:val="0"/>
      <w:marBottom w:val="0"/>
      <w:divBdr>
        <w:top w:val="none" w:sz="0" w:space="0" w:color="auto"/>
        <w:left w:val="none" w:sz="0" w:space="0" w:color="auto"/>
        <w:bottom w:val="none" w:sz="0" w:space="0" w:color="auto"/>
        <w:right w:val="none" w:sz="0" w:space="0" w:color="auto"/>
      </w:divBdr>
    </w:div>
    <w:div w:id="175848911">
      <w:bodyDiv w:val="1"/>
      <w:marLeft w:val="0"/>
      <w:marRight w:val="0"/>
      <w:marTop w:val="0"/>
      <w:marBottom w:val="0"/>
      <w:divBdr>
        <w:top w:val="none" w:sz="0" w:space="0" w:color="auto"/>
        <w:left w:val="none" w:sz="0" w:space="0" w:color="auto"/>
        <w:bottom w:val="none" w:sz="0" w:space="0" w:color="auto"/>
        <w:right w:val="none" w:sz="0" w:space="0" w:color="auto"/>
      </w:divBdr>
    </w:div>
    <w:div w:id="187648341">
      <w:bodyDiv w:val="1"/>
      <w:marLeft w:val="0"/>
      <w:marRight w:val="0"/>
      <w:marTop w:val="0"/>
      <w:marBottom w:val="0"/>
      <w:divBdr>
        <w:top w:val="none" w:sz="0" w:space="0" w:color="auto"/>
        <w:left w:val="none" w:sz="0" w:space="0" w:color="auto"/>
        <w:bottom w:val="none" w:sz="0" w:space="0" w:color="auto"/>
        <w:right w:val="none" w:sz="0" w:space="0" w:color="auto"/>
      </w:divBdr>
    </w:div>
    <w:div w:id="218564032">
      <w:bodyDiv w:val="1"/>
      <w:marLeft w:val="0"/>
      <w:marRight w:val="0"/>
      <w:marTop w:val="0"/>
      <w:marBottom w:val="0"/>
      <w:divBdr>
        <w:top w:val="none" w:sz="0" w:space="0" w:color="auto"/>
        <w:left w:val="none" w:sz="0" w:space="0" w:color="auto"/>
        <w:bottom w:val="none" w:sz="0" w:space="0" w:color="auto"/>
        <w:right w:val="none" w:sz="0" w:space="0" w:color="auto"/>
      </w:divBdr>
    </w:div>
    <w:div w:id="235016532">
      <w:bodyDiv w:val="1"/>
      <w:marLeft w:val="0"/>
      <w:marRight w:val="0"/>
      <w:marTop w:val="0"/>
      <w:marBottom w:val="0"/>
      <w:divBdr>
        <w:top w:val="none" w:sz="0" w:space="0" w:color="auto"/>
        <w:left w:val="none" w:sz="0" w:space="0" w:color="auto"/>
        <w:bottom w:val="none" w:sz="0" w:space="0" w:color="auto"/>
        <w:right w:val="none" w:sz="0" w:space="0" w:color="auto"/>
      </w:divBdr>
    </w:div>
    <w:div w:id="257326001">
      <w:bodyDiv w:val="1"/>
      <w:marLeft w:val="0"/>
      <w:marRight w:val="0"/>
      <w:marTop w:val="0"/>
      <w:marBottom w:val="0"/>
      <w:divBdr>
        <w:top w:val="none" w:sz="0" w:space="0" w:color="auto"/>
        <w:left w:val="none" w:sz="0" w:space="0" w:color="auto"/>
        <w:bottom w:val="none" w:sz="0" w:space="0" w:color="auto"/>
        <w:right w:val="none" w:sz="0" w:space="0" w:color="auto"/>
      </w:divBdr>
    </w:div>
    <w:div w:id="271481216">
      <w:bodyDiv w:val="1"/>
      <w:marLeft w:val="0"/>
      <w:marRight w:val="0"/>
      <w:marTop w:val="0"/>
      <w:marBottom w:val="0"/>
      <w:divBdr>
        <w:top w:val="none" w:sz="0" w:space="0" w:color="auto"/>
        <w:left w:val="none" w:sz="0" w:space="0" w:color="auto"/>
        <w:bottom w:val="none" w:sz="0" w:space="0" w:color="auto"/>
        <w:right w:val="none" w:sz="0" w:space="0" w:color="auto"/>
      </w:divBdr>
    </w:div>
    <w:div w:id="282730645">
      <w:bodyDiv w:val="1"/>
      <w:marLeft w:val="0"/>
      <w:marRight w:val="0"/>
      <w:marTop w:val="0"/>
      <w:marBottom w:val="0"/>
      <w:divBdr>
        <w:top w:val="none" w:sz="0" w:space="0" w:color="auto"/>
        <w:left w:val="none" w:sz="0" w:space="0" w:color="auto"/>
        <w:bottom w:val="none" w:sz="0" w:space="0" w:color="auto"/>
        <w:right w:val="none" w:sz="0" w:space="0" w:color="auto"/>
      </w:divBdr>
    </w:div>
    <w:div w:id="284965489">
      <w:bodyDiv w:val="1"/>
      <w:marLeft w:val="0"/>
      <w:marRight w:val="0"/>
      <w:marTop w:val="0"/>
      <w:marBottom w:val="0"/>
      <w:divBdr>
        <w:top w:val="none" w:sz="0" w:space="0" w:color="auto"/>
        <w:left w:val="none" w:sz="0" w:space="0" w:color="auto"/>
        <w:bottom w:val="none" w:sz="0" w:space="0" w:color="auto"/>
        <w:right w:val="none" w:sz="0" w:space="0" w:color="auto"/>
      </w:divBdr>
    </w:div>
    <w:div w:id="299041556">
      <w:bodyDiv w:val="1"/>
      <w:marLeft w:val="0"/>
      <w:marRight w:val="0"/>
      <w:marTop w:val="0"/>
      <w:marBottom w:val="0"/>
      <w:divBdr>
        <w:top w:val="none" w:sz="0" w:space="0" w:color="auto"/>
        <w:left w:val="none" w:sz="0" w:space="0" w:color="auto"/>
        <w:bottom w:val="none" w:sz="0" w:space="0" w:color="auto"/>
        <w:right w:val="none" w:sz="0" w:space="0" w:color="auto"/>
      </w:divBdr>
    </w:div>
    <w:div w:id="302541531">
      <w:bodyDiv w:val="1"/>
      <w:marLeft w:val="0"/>
      <w:marRight w:val="0"/>
      <w:marTop w:val="0"/>
      <w:marBottom w:val="0"/>
      <w:divBdr>
        <w:top w:val="none" w:sz="0" w:space="0" w:color="auto"/>
        <w:left w:val="none" w:sz="0" w:space="0" w:color="auto"/>
        <w:bottom w:val="none" w:sz="0" w:space="0" w:color="auto"/>
        <w:right w:val="none" w:sz="0" w:space="0" w:color="auto"/>
      </w:divBdr>
    </w:div>
    <w:div w:id="347099222">
      <w:bodyDiv w:val="1"/>
      <w:marLeft w:val="0"/>
      <w:marRight w:val="0"/>
      <w:marTop w:val="0"/>
      <w:marBottom w:val="0"/>
      <w:divBdr>
        <w:top w:val="none" w:sz="0" w:space="0" w:color="auto"/>
        <w:left w:val="none" w:sz="0" w:space="0" w:color="auto"/>
        <w:bottom w:val="none" w:sz="0" w:space="0" w:color="auto"/>
        <w:right w:val="none" w:sz="0" w:space="0" w:color="auto"/>
      </w:divBdr>
    </w:div>
    <w:div w:id="354231174">
      <w:bodyDiv w:val="1"/>
      <w:marLeft w:val="0"/>
      <w:marRight w:val="0"/>
      <w:marTop w:val="0"/>
      <w:marBottom w:val="0"/>
      <w:divBdr>
        <w:top w:val="none" w:sz="0" w:space="0" w:color="auto"/>
        <w:left w:val="none" w:sz="0" w:space="0" w:color="auto"/>
        <w:bottom w:val="none" w:sz="0" w:space="0" w:color="auto"/>
        <w:right w:val="none" w:sz="0" w:space="0" w:color="auto"/>
      </w:divBdr>
    </w:div>
    <w:div w:id="365374425">
      <w:bodyDiv w:val="1"/>
      <w:marLeft w:val="0"/>
      <w:marRight w:val="0"/>
      <w:marTop w:val="0"/>
      <w:marBottom w:val="0"/>
      <w:divBdr>
        <w:top w:val="none" w:sz="0" w:space="0" w:color="auto"/>
        <w:left w:val="none" w:sz="0" w:space="0" w:color="auto"/>
        <w:bottom w:val="none" w:sz="0" w:space="0" w:color="auto"/>
        <w:right w:val="none" w:sz="0" w:space="0" w:color="auto"/>
      </w:divBdr>
    </w:div>
    <w:div w:id="378088025">
      <w:bodyDiv w:val="1"/>
      <w:marLeft w:val="0"/>
      <w:marRight w:val="0"/>
      <w:marTop w:val="0"/>
      <w:marBottom w:val="0"/>
      <w:divBdr>
        <w:top w:val="none" w:sz="0" w:space="0" w:color="auto"/>
        <w:left w:val="none" w:sz="0" w:space="0" w:color="auto"/>
        <w:bottom w:val="none" w:sz="0" w:space="0" w:color="auto"/>
        <w:right w:val="none" w:sz="0" w:space="0" w:color="auto"/>
      </w:divBdr>
    </w:div>
    <w:div w:id="410154793">
      <w:bodyDiv w:val="1"/>
      <w:marLeft w:val="0"/>
      <w:marRight w:val="0"/>
      <w:marTop w:val="0"/>
      <w:marBottom w:val="0"/>
      <w:divBdr>
        <w:top w:val="none" w:sz="0" w:space="0" w:color="auto"/>
        <w:left w:val="none" w:sz="0" w:space="0" w:color="auto"/>
        <w:bottom w:val="none" w:sz="0" w:space="0" w:color="auto"/>
        <w:right w:val="none" w:sz="0" w:space="0" w:color="auto"/>
      </w:divBdr>
    </w:div>
    <w:div w:id="438454454">
      <w:bodyDiv w:val="1"/>
      <w:marLeft w:val="0"/>
      <w:marRight w:val="0"/>
      <w:marTop w:val="0"/>
      <w:marBottom w:val="0"/>
      <w:divBdr>
        <w:top w:val="none" w:sz="0" w:space="0" w:color="auto"/>
        <w:left w:val="none" w:sz="0" w:space="0" w:color="auto"/>
        <w:bottom w:val="none" w:sz="0" w:space="0" w:color="auto"/>
        <w:right w:val="none" w:sz="0" w:space="0" w:color="auto"/>
      </w:divBdr>
    </w:div>
    <w:div w:id="458695168">
      <w:bodyDiv w:val="1"/>
      <w:marLeft w:val="0"/>
      <w:marRight w:val="0"/>
      <w:marTop w:val="0"/>
      <w:marBottom w:val="0"/>
      <w:divBdr>
        <w:top w:val="none" w:sz="0" w:space="0" w:color="auto"/>
        <w:left w:val="none" w:sz="0" w:space="0" w:color="auto"/>
        <w:bottom w:val="none" w:sz="0" w:space="0" w:color="auto"/>
        <w:right w:val="none" w:sz="0" w:space="0" w:color="auto"/>
      </w:divBdr>
    </w:div>
    <w:div w:id="462429516">
      <w:bodyDiv w:val="1"/>
      <w:marLeft w:val="0"/>
      <w:marRight w:val="0"/>
      <w:marTop w:val="0"/>
      <w:marBottom w:val="0"/>
      <w:divBdr>
        <w:top w:val="none" w:sz="0" w:space="0" w:color="auto"/>
        <w:left w:val="none" w:sz="0" w:space="0" w:color="auto"/>
        <w:bottom w:val="none" w:sz="0" w:space="0" w:color="auto"/>
        <w:right w:val="none" w:sz="0" w:space="0" w:color="auto"/>
      </w:divBdr>
    </w:div>
    <w:div w:id="464127575">
      <w:bodyDiv w:val="1"/>
      <w:marLeft w:val="0"/>
      <w:marRight w:val="0"/>
      <w:marTop w:val="0"/>
      <w:marBottom w:val="0"/>
      <w:divBdr>
        <w:top w:val="none" w:sz="0" w:space="0" w:color="auto"/>
        <w:left w:val="none" w:sz="0" w:space="0" w:color="auto"/>
        <w:bottom w:val="none" w:sz="0" w:space="0" w:color="auto"/>
        <w:right w:val="none" w:sz="0" w:space="0" w:color="auto"/>
      </w:divBdr>
    </w:div>
    <w:div w:id="466506067">
      <w:bodyDiv w:val="1"/>
      <w:marLeft w:val="0"/>
      <w:marRight w:val="0"/>
      <w:marTop w:val="0"/>
      <w:marBottom w:val="0"/>
      <w:divBdr>
        <w:top w:val="none" w:sz="0" w:space="0" w:color="auto"/>
        <w:left w:val="none" w:sz="0" w:space="0" w:color="auto"/>
        <w:bottom w:val="none" w:sz="0" w:space="0" w:color="auto"/>
        <w:right w:val="none" w:sz="0" w:space="0" w:color="auto"/>
      </w:divBdr>
    </w:div>
    <w:div w:id="470711436">
      <w:bodyDiv w:val="1"/>
      <w:marLeft w:val="0"/>
      <w:marRight w:val="0"/>
      <w:marTop w:val="0"/>
      <w:marBottom w:val="0"/>
      <w:divBdr>
        <w:top w:val="none" w:sz="0" w:space="0" w:color="auto"/>
        <w:left w:val="none" w:sz="0" w:space="0" w:color="auto"/>
        <w:bottom w:val="none" w:sz="0" w:space="0" w:color="auto"/>
        <w:right w:val="none" w:sz="0" w:space="0" w:color="auto"/>
      </w:divBdr>
    </w:div>
    <w:div w:id="487479057">
      <w:bodyDiv w:val="1"/>
      <w:marLeft w:val="0"/>
      <w:marRight w:val="0"/>
      <w:marTop w:val="0"/>
      <w:marBottom w:val="0"/>
      <w:divBdr>
        <w:top w:val="none" w:sz="0" w:space="0" w:color="auto"/>
        <w:left w:val="none" w:sz="0" w:space="0" w:color="auto"/>
        <w:bottom w:val="none" w:sz="0" w:space="0" w:color="auto"/>
        <w:right w:val="none" w:sz="0" w:space="0" w:color="auto"/>
      </w:divBdr>
    </w:div>
    <w:div w:id="504974829">
      <w:bodyDiv w:val="1"/>
      <w:marLeft w:val="0"/>
      <w:marRight w:val="0"/>
      <w:marTop w:val="0"/>
      <w:marBottom w:val="0"/>
      <w:divBdr>
        <w:top w:val="none" w:sz="0" w:space="0" w:color="auto"/>
        <w:left w:val="none" w:sz="0" w:space="0" w:color="auto"/>
        <w:bottom w:val="none" w:sz="0" w:space="0" w:color="auto"/>
        <w:right w:val="none" w:sz="0" w:space="0" w:color="auto"/>
      </w:divBdr>
    </w:div>
    <w:div w:id="547183460">
      <w:bodyDiv w:val="1"/>
      <w:marLeft w:val="0"/>
      <w:marRight w:val="0"/>
      <w:marTop w:val="0"/>
      <w:marBottom w:val="0"/>
      <w:divBdr>
        <w:top w:val="none" w:sz="0" w:space="0" w:color="auto"/>
        <w:left w:val="none" w:sz="0" w:space="0" w:color="auto"/>
        <w:bottom w:val="none" w:sz="0" w:space="0" w:color="auto"/>
        <w:right w:val="none" w:sz="0" w:space="0" w:color="auto"/>
      </w:divBdr>
    </w:div>
    <w:div w:id="570240472">
      <w:bodyDiv w:val="1"/>
      <w:marLeft w:val="0"/>
      <w:marRight w:val="0"/>
      <w:marTop w:val="0"/>
      <w:marBottom w:val="0"/>
      <w:divBdr>
        <w:top w:val="none" w:sz="0" w:space="0" w:color="auto"/>
        <w:left w:val="none" w:sz="0" w:space="0" w:color="auto"/>
        <w:bottom w:val="none" w:sz="0" w:space="0" w:color="auto"/>
        <w:right w:val="none" w:sz="0" w:space="0" w:color="auto"/>
      </w:divBdr>
    </w:div>
    <w:div w:id="571701590">
      <w:bodyDiv w:val="1"/>
      <w:marLeft w:val="0"/>
      <w:marRight w:val="0"/>
      <w:marTop w:val="0"/>
      <w:marBottom w:val="0"/>
      <w:divBdr>
        <w:top w:val="none" w:sz="0" w:space="0" w:color="auto"/>
        <w:left w:val="none" w:sz="0" w:space="0" w:color="auto"/>
        <w:bottom w:val="none" w:sz="0" w:space="0" w:color="auto"/>
        <w:right w:val="none" w:sz="0" w:space="0" w:color="auto"/>
      </w:divBdr>
    </w:div>
    <w:div w:id="589511567">
      <w:bodyDiv w:val="1"/>
      <w:marLeft w:val="0"/>
      <w:marRight w:val="0"/>
      <w:marTop w:val="0"/>
      <w:marBottom w:val="0"/>
      <w:divBdr>
        <w:top w:val="none" w:sz="0" w:space="0" w:color="auto"/>
        <w:left w:val="none" w:sz="0" w:space="0" w:color="auto"/>
        <w:bottom w:val="none" w:sz="0" w:space="0" w:color="auto"/>
        <w:right w:val="none" w:sz="0" w:space="0" w:color="auto"/>
      </w:divBdr>
    </w:div>
    <w:div w:id="592015592">
      <w:bodyDiv w:val="1"/>
      <w:marLeft w:val="0"/>
      <w:marRight w:val="0"/>
      <w:marTop w:val="0"/>
      <w:marBottom w:val="0"/>
      <w:divBdr>
        <w:top w:val="none" w:sz="0" w:space="0" w:color="auto"/>
        <w:left w:val="none" w:sz="0" w:space="0" w:color="auto"/>
        <w:bottom w:val="none" w:sz="0" w:space="0" w:color="auto"/>
        <w:right w:val="none" w:sz="0" w:space="0" w:color="auto"/>
      </w:divBdr>
    </w:div>
    <w:div w:id="628097489">
      <w:bodyDiv w:val="1"/>
      <w:marLeft w:val="0"/>
      <w:marRight w:val="0"/>
      <w:marTop w:val="0"/>
      <w:marBottom w:val="0"/>
      <w:divBdr>
        <w:top w:val="none" w:sz="0" w:space="0" w:color="auto"/>
        <w:left w:val="none" w:sz="0" w:space="0" w:color="auto"/>
        <w:bottom w:val="none" w:sz="0" w:space="0" w:color="auto"/>
        <w:right w:val="none" w:sz="0" w:space="0" w:color="auto"/>
      </w:divBdr>
    </w:div>
    <w:div w:id="656539852">
      <w:bodyDiv w:val="1"/>
      <w:marLeft w:val="0"/>
      <w:marRight w:val="0"/>
      <w:marTop w:val="0"/>
      <w:marBottom w:val="0"/>
      <w:divBdr>
        <w:top w:val="none" w:sz="0" w:space="0" w:color="auto"/>
        <w:left w:val="none" w:sz="0" w:space="0" w:color="auto"/>
        <w:bottom w:val="none" w:sz="0" w:space="0" w:color="auto"/>
        <w:right w:val="none" w:sz="0" w:space="0" w:color="auto"/>
      </w:divBdr>
    </w:div>
    <w:div w:id="662970899">
      <w:bodyDiv w:val="1"/>
      <w:marLeft w:val="0"/>
      <w:marRight w:val="0"/>
      <w:marTop w:val="0"/>
      <w:marBottom w:val="0"/>
      <w:divBdr>
        <w:top w:val="none" w:sz="0" w:space="0" w:color="auto"/>
        <w:left w:val="none" w:sz="0" w:space="0" w:color="auto"/>
        <w:bottom w:val="none" w:sz="0" w:space="0" w:color="auto"/>
        <w:right w:val="none" w:sz="0" w:space="0" w:color="auto"/>
      </w:divBdr>
    </w:div>
    <w:div w:id="679937779">
      <w:bodyDiv w:val="1"/>
      <w:marLeft w:val="0"/>
      <w:marRight w:val="0"/>
      <w:marTop w:val="0"/>
      <w:marBottom w:val="0"/>
      <w:divBdr>
        <w:top w:val="none" w:sz="0" w:space="0" w:color="auto"/>
        <w:left w:val="none" w:sz="0" w:space="0" w:color="auto"/>
        <w:bottom w:val="none" w:sz="0" w:space="0" w:color="auto"/>
        <w:right w:val="none" w:sz="0" w:space="0" w:color="auto"/>
      </w:divBdr>
    </w:div>
    <w:div w:id="706875446">
      <w:bodyDiv w:val="1"/>
      <w:marLeft w:val="0"/>
      <w:marRight w:val="0"/>
      <w:marTop w:val="0"/>
      <w:marBottom w:val="0"/>
      <w:divBdr>
        <w:top w:val="none" w:sz="0" w:space="0" w:color="auto"/>
        <w:left w:val="none" w:sz="0" w:space="0" w:color="auto"/>
        <w:bottom w:val="none" w:sz="0" w:space="0" w:color="auto"/>
        <w:right w:val="none" w:sz="0" w:space="0" w:color="auto"/>
      </w:divBdr>
    </w:div>
    <w:div w:id="717702682">
      <w:bodyDiv w:val="1"/>
      <w:marLeft w:val="0"/>
      <w:marRight w:val="0"/>
      <w:marTop w:val="0"/>
      <w:marBottom w:val="0"/>
      <w:divBdr>
        <w:top w:val="none" w:sz="0" w:space="0" w:color="auto"/>
        <w:left w:val="none" w:sz="0" w:space="0" w:color="auto"/>
        <w:bottom w:val="none" w:sz="0" w:space="0" w:color="auto"/>
        <w:right w:val="none" w:sz="0" w:space="0" w:color="auto"/>
      </w:divBdr>
    </w:div>
    <w:div w:id="735318821">
      <w:bodyDiv w:val="1"/>
      <w:marLeft w:val="0"/>
      <w:marRight w:val="0"/>
      <w:marTop w:val="0"/>
      <w:marBottom w:val="0"/>
      <w:divBdr>
        <w:top w:val="none" w:sz="0" w:space="0" w:color="auto"/>
        <w:left w:val="none" w:sz="0" w:space="0" w:color="auto"/>
        <w:bottom w:val="none" w:sz="0" w:space="0" w:color="auto"/>
        <w:right w:val="none" w:sz="0" w:space="0" w:color="auto"/>
      </w:divBdr>
    </w:div>
    <w:div w:id="740326045">
      <w:bodyDiv w:val="1"/>
      <w:marLeft w:val="0"/>
      <w:marRight w:val="0"/>
      <w:marTop w:val="0"/>
      <w:marBottom w:val="0"/>
      <w:divBdr>
        <w:top w:val="none" w:sz="0" w:space="0" w:color="auto"/>
        <w:left w:val="none" w:sz="0" w:space="0" w:color="auto"/>
        <w:bottom w:val="none" w:sz="0" w:space="0" w:color="auto"/>
        <w:right w:val="none" w:sz="0" w:space="0" w:color="auto"/>
      </w:divBdr>
    </w:div>
    <w:div w:id="745029357">
      <w:bodyDiv w:val="1"/>
      <w:marLeft w:val="0"/>
      <w:marRight w:val="0"/>
      <w:marTop w:val="0"/>
      <w:marBottom w:val="0"/>
      <w:divBdr>
        <w:top w:val="none" w:sz="0" w:space="0" w:color="auto"/>
        <w:left w:val="none" w:sz="0" w:space="0" w:color="auto"/>
        <w:bottom w:val="none" w:sz="0" w:space="0" w:color="auto"/>
        <w:right w:val="none" w:sz="0" w:space="0" w:color="auto"/>
      </w:divBdr>
    </w:div>
    <w:div w:id="745882476">
      <w:bodyDiv w:val="1"/>
      <w:marLeft w:val="0"/>
      <w:marRight w:val="0"/>
      <w:marTop w:val="0"/>
      <w:marBottom w:val="0"/>
      <w:divBdr>
        <w:top w:val="none" w:sz="0" w:space="0" w:color="auto"/>
        <w:left w:val="none" w:sz="0" w:space="0" w:color="auto"/>
        <w:bottom w:val="none" w:sz="0" w:space="0" w:color="auto"/>
        <w:right w:val="none" w:sz="0" w:space="0" w:color="auto"/>
      </w:divBdr>
    </w:div>
    <w:div w:id="753161802">
      <w:bodyDiv w:val="1"/>
      <w:marLeft w:val="0"/>
      <w:marRight w:val="0"/>
      <w:marTop w:val="0"/>
      <w:marBottom w:val="0"/>
      <w:divBdr>
        <w:top w:val="none" w:sz="0" w:space="0" w:color="auto"/>
        <w:left w:val="none" w:sz="0" w:space="0" w:color="auto"/>
        <w:bottom w:val="none" w:sz="0" w:space="0" w:color="auto"/>
        <w:right w:val="none" w:sz="0" w:space="0" w:color="auto"/>
      </w:divBdr>
    </w:div>
    <w:div w:id="754400872">
      <w:bodyDiv w:val="1"/>
      <w:marLeft w:val="0"/>
      <w:marRight w:val="0"/>
      <w:marTop w:val="0"/>
      <w:marBottom w:val="0"/>
      <w:divBdr>
        <w:top w:val="none" w:sz="0" w:space="0" w:color="auto"/>
        <w:left w:val="none" w:sz="0" w:space="0" w:color="auto"/>
        <w:bottom w:val="none" w:sz="0" w:space="0" w:color="auto"/>
        <w:right w:val="none" w:sz="0" w:space="0" w:color="auto"/>
      </w:divBdr>
    </w:div>
    <w:div w:id="770782781">
      <w:bodyDiv w:val="1"/>
      <w:marLeft w:val="0"/>
      <w:marRight w:val="0"/>
      <w:marTop w:val="0"/>
      <w:marBottom w:val="0"/>
      <w:divBdr>
        <w:top w:val="none" w:sz="0" w:space="0" w:color="auto"/>
        <w:left w:val="none" w:sz="0" w:space="0" w:color="auto"/>
        <w:bottom w:val="none" w:sz="0" w:space="0" w:color="auto"/>
        <w:right w:val="none" w:sz="0" w:space="0" w:color="auto"/>
      </w:divBdr>
    </w:div>
    <w:div w:id="774054164">
      <w:bodyDiv w:val="1"/>
      <w:marLeft w:val="0"/>
      <w:marRight w:val="0"/>
      <w:marTop w:val="0"/>
      <w:marBottom w:val="0"/>
      <w:divBdr>
        <w:top w:val="none" w:sz="0" w:space="0" w:color="auto"/>
        <w:left w:val="none" w:sz="0" w:space="0" w:color="auto"/>
        <w:bottom w:val="none" w:sz="0" w:space="0" w:color="auto"/>
        <w:right w:val="none" w:sz="0" w:space="0" w:color="auto"/>
      </w:divBdr>
    </w:div>
    <w:div w:id="794757884">
      <w:bodyDiv w:val="1"/>
      <w:marLeft w:val="0"/>
      <w:marRight w:val="0"/>
      <w:marTop w:val="0"/>
      <w:marBottom w:val="0"/>
      <w:divBdr>
        <w:top w:val="none" w:sz="0" w:space="0" w:color="auto"/>
        <w:left w:val="none" w:sz="0" w:space="0" w:color="auto"/>
        <w:bottom w:val="none" w:sz="0" w:space="0" w:color="auto"/>
        <w:right w:val="none" w:sz="0" w:space="0" w:color="auto"/>
      </w:divBdr>
    </w:div>
    <w:div w:id="803504039">
      <w:bodyDiv w:val="1"/>
      <w:marLeft w:val="0"/>
      <w:marRight w:val="0"/>
      <w:marTop w:val="0"/>
      <w:marBottom w:val="0"/>
      <w:divBdr>
        <w:top w:val="none" w:sz="0" w:space="0" w:color="auto"/>
        <w:left w:val="none" w:sz="0" w:space="0" w:color="auto"/>
        <w:bottom w:val="none" w:sz="0" w:space="0" w:color="auto"/>
        <w:right w:val="none" w:sz="0" w:space="0" w:color="auto"/>
      </w:divBdr>
    </w:div>
    <w:div w:id="814221969">
      <w:bodyDiv w:val="1"/>
      <w:marLeft w:val="0"/>
      <w:marRight w:val="0"/>
      <w:marTop w:val="0"/>
      <w:marBottom w:val="0"/>
      <w:divBdr>
        <w:top w:val="none" w:sz="0" w:space="0" w:color="auto"/>
        <w:left w:val="none" w:sz="0" w:space="0" w:color="auto"/>
        <w:bottom w:val="none" w:sz="0" w:space="0" w:color="auto"/>
        <w:right w:val="none" w:sz="0" w:space="0" w:color="auto"/>
      </w:divBdr>
    </w:div>
    <w:div w:id="842086836">
      <w:bodyDiv w:val="1"/>
      <w:marLeft w:val="0"/>
      <w:marRight w:val="0"/>
      <w:marTop w:val="0"/>
      <w:marBottom w:val="0"/>
      <w:divBdr>
        <w:top w:val="none" w:sz="0" w:space="0" w:color="auto"/>
        <w:left w:val="none" w:sz="0" w:space="0" w:color="auto"/>
        <w:bottom w:val="none" w:sz="0" w:space="0" w:color="auto"/>
        <w:right w:val="none" w:sz="0" w:space="0" w:color="auto"/>
      </w:divBdr>
    </w:div>
    <w:div w:id="871308292">
      <w:bodyDiv w:val="1"/>
      <w:marLeft w:val="0"/>
      <w:marRight w:val="0"/>
      <w:marTop w:val="0"/>
      <w:marBottom w:val="0"/>
      <w:divBdr>
        <w:top w:val="none" w:sz="0" w:space="0" w:color="auto"/>
        <w:left w:val="none" w:sz="0" w:space="0" w:color="auto"/>
        <w:bottom w:val="none" w:sz="0" w:space="0" w:color="auto"/>
        <w:right w:val="none" w:sz="0" w:space="0" w:color="auto"/>
      </w:divBdr>
    </w:div>
    <w:div w:id="881787839">
      <w:bodyDiv w:val="1"/>
      <w:marLeft w:val="0"/>
      <w:marRight w:val="0"/>
      <w:marTop w:val="0"/>
      <w:marBottom w:val="0"/>
      <w:divBdr>
        <w:top w:val="none" w:sz="0" w:space="0" w:color="auto"/>
        <w:left w:val="none" w:sz="0" w:space="0" w:color="auto"/>
        <w:bottom w:val="none" w:sz="0" w:space="0" w:color="auto"/>
        <w:right w:val="none" w:sz="0" w:space="0" w:color="auto"/>
      </w:divBdr>
    </w:div>
    <w:div w:id="915554559">
      <w:bodyDiv w:val="1"/>
      <w:marLeft w:val="0"/>
      <w:marRight w:val="0"/>
      <w:marTop w:val="0"/>
      <w:marBottom w:val="0"/>
      <w:divBdr>
        <w:top w:val="none" w:sz="0" w:space="0" w:color="auto"/>
        <w:left w:val="none" w:sz="0" w:space="0" w:color="auto"/>
        <w:bottom w:val="none" w:sz="0" w:space="0" w:color="auto"/>
        <w:right w:val="none" w:sz="0" w:space="0" w:color="auto"/>
      </w:divBdr>
    </w:div>
    <w:div w:id="918101249">
      <w:bodyDiv w:val="1"/>
      <w:marLeft w:val="0"/>
      <w:marRight w:val="0"/>
      <w:marTop w:val="0"/>
      <w:marBottom w:val="0"/>
      <w:divBdr>
        <w:top w:val="none" w:sz="0" w:space="0" w:color="auto"/>
        <w:left w:val="none" w:sz="0" w:space="0" w:color="auto"/>
        <w:bottom w:val="none" w:sz="0" w:space="0" w:color="auto"/>
        <w:right w:val="none" w:sz="0" w:space="0" w:color="auto"/>
      </w:divBdr>
    </w:div>
    <w:div w:id="943809921">
      <w:bodyDiv w:val="1"/>
      <w:marLeft w:val="0"/>
      <w:marRight w:val="0"/>
      <w:marTop w:val="0"/>
      <w:marBottom w:val="0"/>
      <w:divBdr>
        <w:top w:val="none" w:sz="0" w:space="0" w:color="auto"/>
        <w:left w:val="none" w:sz="0" w:space="0" w:color="auto"/>
        <w:bottom w:val="none" w:sz="0" w:space="0" w:color="auto"/>
        <w:right w:val="none" w:sz="0" w:space="0" w:color="auto"/>
      </w:divBdr>
    </w:div>
    <w:div w:id="954285900">
      <w:bodyDiv w:val="1"/>
      <w:marLeft w:val="0"/>
      <w:marRight w:val="0"/>
      <w:marTop w:val="0"/>
      <w:marBottom w:val="0"/>
      <w:divBdr>
        <w:top w:val="none" w:sz="0" w:space="0" w:color="auto"/>
        <w:left w:val="none" w:sz="0" w:space="0" w:color="auto"/>
        <w:bottom w:val="none" w:sz="0" w:space="0" w:color="auto"/>
        <w:right w:val="none" w:sz="0" w:space="0" w:color="auto"/>
      </w:divBdr>
    </w:div>
    <w:div w:id="979189845">
      <w:bodyDiv w:val="1"/>
      <w:marLeft w:val="0"/>
      <w:marRight w:val="0"/>
      <w:marTop w:val="0"/>
      <w:marBottom w:val="0"/>
      <w:divBdr>
        <w:top w:val="none" w:sz="0" w:space="0" w:color="auto"/>
        <w:left w:val="none" w:sz="0" w:space="0" w:color="auto"/>
        <w:bottom w:val="none" w:sz="0" w:space="0" w:color="auto"/>
        <w:right w:val="none" w:sz="0" w:space="0" w:color="auto"/>
      </w:divBdr>
    </w:div>
    <w:div w:id="984895576">
      <w:bodyDiv w:val="1"/>
      <w:marLeft w:val="0"/>
      <w:marRight w:val="0"/>
      <w:marTop w:val="0"/>
      <w:marBottom w:val="0"/>
      <w:divBdr>
        <w:top w:val="none" w:sz="0" w:space="0" w:color="auto"/>
        <w:left w:val="none" w:sz="0" w:space="0" w:color="auto"/>
        <w:bottom w:val="none" w:sz="0" w:space="0" w:color="auto"/>
        <w:right w:val="none" w:sz="0" w:space="0" w:color="auto"/>
      </w:divBdr>
    </w:div>
    <w:div w:id="992831760">
      <w:bodyDiv w:val="1"/>
      <w:marLeft w:val="0"/>
      <w:marRight w:val="0"/>
      <w:marTop w:val="0"/>
      <w:marBottom w:val="0"/>
      <w:divBdr>
        <w:top w:val="none" w:sz="0" w:space="0" w:color="auto"/>
        <w:left w:val="none" w:sz="0" w:space="0" w:color="auto"/>
        <w:bottom w:val="none" w:sz="0" w:space="0" w:color="auto"/>
        <w:right w:val="none" w:sz="0" w:space="0" w:color="auto"/>
      </w:divBdr>
    </w:div>
    <w:div w:id="1004168777">
      <w:bodyDiv w:val="1"/>
      <w:marLeft w:val="0"/>
      <w:marRight w:val="0"/>
      <w:marTop w:val="0"/>
      <w:marBottom w:val="0"/>
      <w:divBdr>
        <w:top w:val="none" w:sz="0" w:space="0" w:color="auto"/>
        <w:left w:val="none" w:sz="0" w:space="0" w:color="auto"/>
        <w:bottom w:val="none" w:sz="0" w:space="0" w:color="auto"/>
        <w:right w:val="none" w:sz="0" w:space="0" w:color="auto"/>
      </w:divBdr>
    </w:div>
    <w:div w:id="1031614411">
      <w:bodyDiv w:val="1"/>
      <w:marLeft w:val="0"/>
      <w:marRight w:val="0"/>
      <w:marTop w:val="0"/>
      <w:marBottom w:val="0"/>
      <w:divBdr>
        <w:top w:val="none" w:sz="0" w:space="0" w:color="auto"/>
        <w:left w:val="none" w:sz="0" w:space="0" w:color="auto"/>
        <w:bottom w:val="none" w:sz="0" w:space="0" w:color="auto"/>
        <w:right w:val="none" w:sz="0" w:space="0" w:color="auto"/>
      </w:divBdr>
    </w:div>
    <w:div w:id="1048603095">
      <w:bodyDiv w:val="1"/>
      <w:marLeft w:val="0"/>
      <w:marRight w:val="0"/>
      <w:marTop w:val="0"/>
      <w:marBottom w:val="0"/>
      <w:divBdr>
        <w:top w:val="none" w:sz="0" w:space="0" w:color="auto"/>
        <w:left w:val="none" w:sz="0" w:space="0" w:color="auto"/>
        <w:bottom w:val="none" w:sz="0" w:space="0" w:color="auto"/>
        <w:right w:val="none" w:sz="0" w:space="0" w:color="auto"/>
      </w:divBdr>
    </w:div>
    <w:div w:id="1085344864">
      <w:bodyDiv w:val="1"/>
      <w:marLeft w:val="0"/>
      <w:marRight w:val="0"/>
      <w:marTop w:val="0"/>
      <w:marBottom w:val="0"/>
      <w:divBdr>
        <w:top w:val="none" w:sz="0" w:space="0" w:color="auto"/>
        <w:left w:val="none" w:sz="0" w:space="0" w:color="auto"/>
        <w:bottom w:val="none" w:sz="0" w:space="0" w:color="auto"/>
        <w:right w:val="none" w:sz="0" w:space="0" w:color="auto"/>
      </w:divBdr>
    </w:div>
    <w:div w:id="1099834361">
      <w:bodyDiv w:val="1"/>
      <w:marLeft w:val="0"/>
      <w:marRight w:val="0"/>
      <w:marTop w:val="0"/>
      <w:marBottom w:val="0"/>
      <w:divBdr>
        <w:top w:val="none" w:sz="0" w:space="0" w:color="auto"/>
        <w:left w:val="none" w:sz="0" w:space="0" w:color="auto"/>
        <w:bottom w:val="none" w:sz="0" w:space="0" w:color="auto"/>
        <w:right w:val="none" w:sz="0" w:space="0" w:color="auto"/>
      </w:divBdr>
    </w:div>
    <w:div w:id="1115558766">
      <w:bodyDiv w:val="1"/>
      <w:marLeft w:val="0"/>
      <w:marRight w:val="0"/>
      <w:marTop w:val="0"/>
      <w:marBottom w:val="0"/>
      <w:divBdr>
        <w:top w:val="none" w:sz="0" w:space="0" w:color="auto"/>
        <w:left w:val="none" w:sz="0" w:space="0" w:color="auto"/>
        <w:bottom w:val="none" w:sz="0" w:space="0" w:color="auto"/>
        <w:right w:val="none" w:sz="0" w:space="0" w:color="auto"/>
      </w:divBdr>
    </w:div>
    <w:div w:id="1127237508">
      <w:bodyDiv w:val="1"/>
      <w:marLeft w:val="0"/>
      <w:marRight w:val="0"/>
      <w:marTop w:val="0"/>
      <w:marBottom w:val="0"/>
      <w:divBdr>
        <w:top w:val="none" w:sz="0" w:space="0" w:color="auto"/>
        <w:left w:val="none" w:sz="0" w:space="0" w:color="auto"/>
        <w:bottom w:val="none" w:sz="0" w:space="0" w:color="auto"/>
        <w:right w:val="none" w:sz="0" w:space="0" w:color="auto"/>
      </w:divBdr>
    </w:div>
    <w:div w:id="1128744875">
      <w:bodyDiv w:val="1"/>
      <w:marLeft w:val="0"/>
      <w:marRight w:val="0"/>
      <w:marTop w:val="0"/>
      <w:marBottom w:val="0"/>
      <w:divBdr>
        <w:top w:val="none" w:sz="0" w:space="0" w:color="auto"/>
        <w:left w:val="none" w:sz="0" w:space="0" w:color="auto"/>
        <w:bottom w:val="none" w:sz="0" w:space="0" w:color="auto"/>
        <w:right w:val="none" w:sz="0" w:space="0" w:color="auto"/>
      </w:divBdr>
    </w:div>
    <w:div w:id="1145926132">
      <w:bodyDiv w:val="1"/>
      <w:marLeft w:val="0"/>
      <w:marRight w:val="0"/>
      <w:marTop w:val="0"/>
      <w:marBottom w:val="0"/>
      <w:divBdr>
        <w:top w:val="none" w:sz="0" w:space="0" w:color="auto"/>
        <w:left w:val="none" w:sz="0" w:space="0" w:color="auto"/>
        <w:bottom w:val="none" w:sz="0" w:space="0" w:color="auto"/>
        <w:right w:val="none" w:sz="0" w:space="0" w:color="auto"/>
      </w:divBdr>
    </w:div>
    <w:div w:id="1152328023">
      <w:bodyDiv w:val="1"/>
      <w:marLeft w:val="0"/>
      <w:marRight w:val="0"/>
      <w:marTop w:val="0"/>
      <w:marBottom w:val="0"/>
      <w:divBdr>
        <w:top w:val="none" w:sz="0" w:space="0" w:color="auto"/>
        <w:left w:val="none" w:sz="0" w:space="0" w:color="auto"/>
        <w:bottom w:val="none" w:sz="0" w:space="0" w:color="auto"/>
        <w:right w:val="none" w:sz="0" w:space="0" w:color="auto"/>
      </w:divBdr>
    </w:div>
    <w:div w:id="1154100500">
      <w:bodyDiv w:val="1"/>
      <w:marLeft w:val="0"/>
      <w:marRight w:val="0"/>
      <w:marTop w:val="0"/>
      <w:marBottom w:val="0"/>
      <w:divBdr>
        <w:top w:val="none" w:sz="0" w:space="0" w:color="auto"/>
        <w:left w:val="none" w:sz="0" w:space="0" w:color="auto"/>
        <w:bottom w:val="none" w:sz="0" w:space="0" w:color="auto"/>
        <w:right w:val="none" w:sz="0" w:space="0" w:color="auto"/>
      </w:divBdr>
    </w:div>
    <w:div w:id="1174957263">
      <w:bodyDiv w:val="1"/>
      <w:marLeft w:val="0"/>
      <w:marRight w:val="0"/>
      <w:marTop w:val="0"/>
      <w:marBottom w:val="0"/>
      <w:divBdr>
        <w:top w:val="none" w:sz="0" w:space="0" w:color="auto"/>
        <w:left w:val="none" w:sz="0" w:space="0" w:color="auto"/>
        <w:bottom w:val="none" w:sz="0" w:space="0" w:color="auto"/>
        <w:right w:val="none" w:sz="0" w:space="0" w:color="auto"/>
      </w:divBdr>
    </w:div>
    <w:div w:id="1178277941">
      <w:bodyDiv w:val="1"/>
      <w:marLeft w:val="0"/>
      <w:marRight w:val="0"/>
      <w:marTop w:val="0"/>
      <w:marBottom w:val="0"/>
      <w:divBdr>
        <w:top w:val="none" w:sz="0" w:space="0" w:color="auto"/>
        <w:left w:val="none" w:sz="0" w:space="0" w:color="auto"/>
        <w:bottom w:val="none" w:sz="0" w:space="0" w:color="auto"/>
        <w:right w:val="none" w:sz="0" w:space="0" w:color="auto"/>
      </w:divBdr>
    </w:div>
    <w:div w:id="1179613062">
      <w:bodyDiv w:val="1"/>
      <w:marLeft w:val="0"/>
      <w:marRight w:val="0"/>
      <w:marTop w:val="0"/>
      <w:marBottom w:val="0"/>
      <w:divBdr>
        <w:top w:val="none" w:sz="0" w:space="0" w:color="auto"/>
        <w:left w:val="none" w:sz="0" w:space="0" w:color="auto"/>
        <w:bottom w:val="none" w:sz="0" w:space="0" w:color="auto"/>
        <w:right w:val="none" w:sz="0" w:space="0" w:color="auto"/>
      </w:divBdr>
    </w:div>
    <w:div w:id="1183587475">
      <w:bodyDiv w:val="1"/>
      <w:marLeft w:val="0"/>
      <w:marRight w:val="0"/>
      <w:marTop w:val="0"/>
      <w:marBottom w:val="0"/>
      <w:divBdr>
        <w:top w:val="none" w:sz="0" w:space="0" w:color="auto"/>
        <w:left w:val="none" w:sz="0" w:space="0" w:color="auto"/>
        <w:bottom w:val="none" w:sz="0" w:space="0" w:color="auto"/>
        <w:right w:val="none" w:sz="0" w:space="0" w:color="auto"/>
      </w:divBdr>
    </w:div>
    <w:div w:id="1201472592">
      <w:bodyDiv w:val="1"/>
      <w:marLeft w:val="0"/>
      <w:marRight w:val="0"/>
      <w:marTop w:val="0"/>
      <w:marBottom w:val="0"/>
      <w:divBdr>
        <w:top w:val="none" w:sz="0" w:space="0" w:color="auto"/>
        <w:left w:val="none" w:sz="0" w:space="0" w:color="auto"/>
        <w:bottom w:val="none" w:sz="0" w:space="0" w:color="auto"/>
        <w:right w:val="none" w:sz="0" w:space="0" w:color="auto"/>
      </w:divBdr>
    </w:div>
    <w:div w:id="1207832670">
      <w:bodyDiv w:val="1"/>
      <w:marLeft w:val="0"/>
      <w:marRight w:val="0"/>
      <w:marTop w:val="0"/>
      <w:marBottom w:val="0"/>
      <w:divBdr>
        <w:top w:val="none" w:sz="0" w:space="0" w:color="auto"/>
        <w:left w:val="none" w:sz="0" w:space="0" w:color="auto"/>
        <w:bottom w:val="none" w:sz="0" w:space="0" w:color="auto"/>
        <w:right w:val="none" w:sz="0" w:space="0" w:color="auto"/>
      </w:divBdr>
    </w:div>
    <w:div w:id="1215966034">
      <w:bodyDiv w:val="1"/>
      <w:marLeft w:val="0"/>
      <w:marRight w:val="0"/>
      <w:marTop w:val="0"/>
      <w:marBottom w:val="0"/>
      <w:divBdr>
        <w:top w:val="none" w:sz="0" w:space="0" w:color="auto"/>
        <w:left w:val="none" w:sz="0" w:space="0" w:color="auto"/>
        <w:bottom w:val="none" w:sz="0" w:space="0" w:color="auto"/>
        <w:right w:val="none" w:sz="0" w:space="0" w:color="auto"/>
      </w:divBdr>
    </w:div>
    <w:div w:id="1233395741">
      <w:bodyDiv w:val="1"/>
      <w:marLeft w:val="0"/>
      <w:marRight w:val="0"/>
      <w:marTop w:val="0"/>
      <w:marBottom w:val="0"/>
      <w:divBdr>
        <w:top w:val="none" w:sz="0" w:space="0" w:color="auto"/>
        <w:left w:val="none" w:sz="0" w:space="0" w:color="auto"/>
        <w:bottom w:val="none" w:sz="0" w:space="0" w:color="auto"/>
        <w:right w:val="none" w:sz="0" w:space="0" w:color="auto"/>
      </w:divBdr>
    </w:div>
    <w:div w:id="1252932754">
      <w:bodyDiv w:val="1"/>
      <w:marLeft w:val="0"/>
      <w:marRight w:val="0"/>
      <w:marTop w:val="0"/>
      <w:marBottom w:val="0"/>
      <w:divBdr>
        <w:top w:val="none" w:sz="0" w:space="0" w:color="auto"/>
        <w:left w:val="none" w:sz="0" w:space="0" w:color="auto"/>
        <w:bottom w:val="none" w:sz="0" w:space="0" w:color="auto"/>
        <w:right w:val="none" w:sz="0" w:space="0" w:color="auto"/>
      </w:divBdr>
    </w:div>
    <w:div w:id="1272398694">
      <w:bodyDiv w:val="1"/>
      <w:marLeft w:val="0"/>
      <w:marRight w:val="0"/>
      <w:marTop w:val="0"/>
      <w:marBottom w:val="0"/>
      <w:divBdr>
        <w:top w:val="none" w:sz="0" w:space="0" w:color="auto"/>
        <w:left w:val="none" w:sz="0" w:space="0" w:color="auto"/>
        <w:bottom w:val="none" w:sz="0" w:space="0" w:color="auto"/>
        <w:right w:val="none" w:sz="0" w:space="0" w:color="auto"/>
      </w:divBdr>
    </w:div>
    <w:div w:id="1274823517">
      <w:bodyDiv w:val="1"/>
      <w:marLeft w:val="0"/>
      <w:marRight w:val="0"/>
      <w:marTop w:val="0"/>
      <w:marBottom w:val="0"/>
      <w:divBdr>
        <w:top w:val="none" w:sz="0" w:space="0" w:color="auto"/>
        <w:left w:val="none" w:sz="0" w:space="0" w:color="auto"/>
        <w:bottom w:val="none" w:sz="0" w:space="0" w:color="auto"/>
        <w:right w:val="none" w:sz="0" w:space="0" w:color="auto"/>
      </w:divBdr>
    </w:div>
    <w:div w:id="1283655669">
      <w:bodyDiv w:val="1"/>
      <w:marLeft w:val="0"/>
      <w:marRight w:val="0"/>
      <w:marTop w:val="0"/>
      <w:marBottom w:val="0"/>
      <w:divBdr>
        <w:top w:val="none" w:sz="0" w:space="0" w:color="auto"/>
        <w:left w:val="none" w:sz="0" w:space="0" w:color="auto"/>
        <w:bottom w:val="none" w:sz="0" w:space="0" w:color="auto"/>
        <w:right w:val="none" w:sz="0" w:space="0" w:color="auto"/>
      </w:divBdr>
    </w:div>
    <w:div w:id="1315135392">
      <w:bodyDiv w:val="1"/>
      <w:marLeft w:val="0"/>
      <w:marRight w:val="0"/>
      <w:marTop w:val="0"/>
      <w:marBottom w:val="0"/>
      <w:divBdr>
        <w:top w:val="none" w:sz="0" w:space="0" w:color="auto"/>
        <w:left w:val="none" w:sz="0" w:space="0" w:color="auto"/>
        <w:bottom w:val="none" w:sz="0" w:space="0" w:color="auto"/>
        <w:right w:val="none" w:sz="0" w:space="0" w:color="auto"/>
      </w:divBdr>
    </w:div>
    <w:div w:id="1316884187">
      <w:bodyDiv w:val="1"/>
      <w:marLeft w:val="0"/>
      <w:marRight w:val="0"/>
      <w:marTop w:val="0"/>
      <w:marBottom w:val="0"/>
      <w:divBdr>
        <w:top w:val="none" w:sz="0" w:space="0" w:color="auto"/>
        <w:left w:val="none" w:sz="0" w:space="0" w:color="auto"/>
        <w:bottom w:val="none" w:sz="0" w:space="0" w:color="auto"/>
        <w:right w:val="none" w:sz="0" w:space="0" w:color="auto"/>
      </w:divBdr>
    </w:div>
    <w:div w:id="1338536286">
      <w:bodyDiv w:val="1"/>
      <w:marLeft w:val="0"/>
      <w:marRight w:val="0"/>
      <w:marTop w:val="0"/>
      <w:marBottom w:val="0"/>
      <w:divBdr>
        <w:top w:val="none" w:sz="0" w:space="0" w:color="auto"/>
        <w:left w:val="none" w:sz="0" w:space="0" w:color="auto"/>
        <w:bottom w:val="none" w:sz="0" w:space="0" w:color="auto"/>
        <w:right w:val="none" w:sz="0" w:space="0" w:color="auto"/>
      </w:divBdr>
    </w:div>
    <w:div w:id="1342120489">
      <w:bodyDiv w:val="1"/>
      <w:marLeft w:val="0"/>
      <w:marRight w:val="0"/>
      <w:marTop w:val="0"/>
      <w:marBottom w:val="0"/>
      <w:divBdr>
        <w:top w:val="none" w:sz="0" w:space="0" w:color="auto"/>
        <w:left w:val="none" w:sz="0" w:space="0" w:color="auto"/>
        <w:bottom w:val="none" w:sz="0" w:space="0" w:color="auto"/>
        <w:right w:val="none" w:sz="0" w:space="0" w:color="auto"/>
      </w:divBdr>
    </w:div>
    <w:div w:id="1348674109">
      <w:bodyDiv w:val="1"/>
      <w:marLeft w:val="0"/>
      <w:marRight w:val="0"/>
      <w:marTop w:val="0"/>
      <w:marBottom w:val="0"/>
      <w:divBdr>
        <w:top w:val="none" w:sz="0" w:space="0" w:color="auto"/>
        <w:left w:val="none" w:sz="0" w:space="0" w:color="auto"/>
        <w:bottom w:val="none" w:sz="0" w:space="0" w:color="auto"/>
        <w:right w:val="none" w:sz="0" w:space="0" w:color="auto"/>
      </w:divBdr>
    </w:div>
    <w:div w:id="1350790016">
      <w:bodyDiv w:val="1"/>
      <w:marLeft w:val="0"/>
      <w:marRight w:val="0"/>
      <w:marTop w:val="0"/>
      <w:marBottom w:val="0"/>
      <w:divBdr>
        <w:top w:val="none" w:sz="0" w:space="0" w:color="auto"/>
        <w:left w:val="none" w:sz="0" w:space="0" w:color="auto"/>
        <w:bottom w:val="none" w:sz="0" w:space="0" w:color="auto"/>
        <w:right w:val="none" w:sz="0" w:space="0" w:color="auto"/>
      </w:divBdr>
    </w:div>
    <w:div w:id="1382175256">
      <w:bodyDiv w:val="1"/>
      <w:marLeft w:val="0"/>
      <w:marRight w:val="0"/>
      <w:marTop w:val="0"/>
      <w:marBottom w:val="0"/>
      <w:divBdr>
        <w:top w:val="none" w:sz="0" w:space="0" w:color="auto"/>
        <w:left w:val="none" w:sz="0" w:space="0" w:color="auto"/>
        <w:bottom w:val="none" w:sz="0" w:space="0" w:color="auto"/>
        <w:right w:val="none" w:sz="0" w:space="0" w:color="auto"/>
      </w:divBdr>
    </w:div>
    <w:div w:id="1447113270">
      <w:bodyDiv w:val="1"/>
      <w:marLeft w:val="0"/>
      <w:marRight w:val="0"/>
      <w:marTop w:val="0"/>
      <w:marBottom w:val="0"/>
      <w:divBdr>
        <w:top w:val="none" w:sz="0" w:space="0" w:color="auto"/>
        <w:left w:val="none" w:sz="0" w:space="0" w:color="auto"/>
        <w:bottom w:val="none" w:sz="0" w:space="0" w:color="auto"/>
        <w:right w:val="none" w:sz="0" w:space="0" w:color="auto"/>
      </w:divBdr>
    </w:div>
    <w:div w:id="1457870269">
      <w:bodyDiv w:val="1"/>
      <w:marLeft w:val="0"/>
      <w:marRight w:val="0"/>
      <w:marTop w:val="0"/>
      <w:marBottom w:val="0"/>
      <w:divBdr>
        <w:top w:val="none" w:sz="0" w:space="0" w:color="auto"/>
        <w:left w:val="none" w:sz="0" w:space="0" w:color="auto"/>
        <w:bottom w:val="none" w:sz="0" w:space="0" w:color="auto"/>
        <w:right w:val="none" w:sz="0" w:space="0" w:color="auto"/>
      </w:divBdr>
    </w:div>
    <w:div w:id="1460103331">
      <w:bodyDiv w:val="1"/>
      <w:marLeft w:val="0"/>
      <w:marRight w:val="0"/>
      <w:marTop w:val="0"/>
      <w:marBottom w:val="0"/>
      <w:divBdr>
        <w:top w:val="none" w:sz="0" w:space="0" w:color="auto"/>
        <w:left w:val="none" w:sz="0" w:space="0" w:color="auto"/>
        <w:bottom w:val="none" w:sz="0" w:space="0" w:color="auto"/>
        <w:right w:val="none" w:sz="0" w:space="0" w:color="auto"/>
      </w:divBdr>
    </w:div>
    <w:div w:id="1474714799">
      <w:bodyDiv w:val="1"/>
      <w:marLeft w:val="0"/>
      <w:marRight w:val="0"/>
      <w:marTop w:val="0"/>
      <w:marBottom w:val="0"/>
      <w:divBdr>
        <w:top w:val="none" w:sz="0" w:space="0" w:color="auto"/>
        <w:left w:val="none" w:sz="0" w:space="0" w:color="auto"/>
        <w:bottom w:val="none" w:sz="0" w:space="0" w:color="auto"/>
        <w:right w:val="none" w:sz="0" w:space="0" w:color="auto"/>
      </w:divBdr>
    </w:div>
    <w:div w:id="1483425318">
      <w:bodyDiv w:val="1"/>
      <w:marLeft w:val="0"/>
      <w:marRight w:val="0"/>
      <w:marTop w:val="0"/>
      <w:marBottom w:val="0"/>
      <w:divBdr>
        <w:top w:val="none" w:sz="0" w:space="0" w:color="auto"/>
        <w:left w:val="none" w:sz="0" w:space="0" w:color="auto"/>
        <w:bottom w:val="none" w:sz="0" w:space="0" w:color="auto"/>
        <w:right w:val="none" w:sz="0" w:space="0" w:color="auto"/>
      </w:divBdr>
    </w:div>
    <w:div w:id="1484857088">
      <w:bodyDiv w:val="1"/>
      <w:marLeft w:val="0"/>
      <w:marRight w:val="0"/>
      <w:marTop w:val="0"/>
      <w:marBottom w:val="0"/>
      <w:divBdr>
        <w:top w:val="none" w:sz="0" w:space="0" w:color="auto"/>
        <w:left w:val="none" w:sz="0" w:space="0" w:color="auto"/>
        <w:bottom w:val="none" w:sz="0" w:space="0" w:color="auto"/>
        <w:right w:val="none" w:sz="0" w:space="0" w:color="auto"/>
      </w:divBdr>
    </w:div>
    <w:div w:id="1504007630">
      <w:bodyDiv w:val="1"/>
      <w:marLeft w:val="0"/>
      <w:marRight w:val="0"/>
      <w:marTop w:val="0"/>
      <w:marBottom w:val="0"/>
      <w:divBdr>
        <w:top w:val="none" w:sz="0" w:space="0" w:color="auto"/>
        <w:left w:val="none" w:sz="0" w:space="0" w:color="auto"/>
        <w:bottom w:val="none" w:sz="0" w:space="0" w:color="auto"/>
        <w:right w:val="none" w:sz="0" w:space="0" w:color="auto"/>
      </w:divBdr>
    </w:div>
    <w:div w:id="1535540269">
      <w:bodyDiv w:val="1"/>
      <w:marLeft w:val="0"/>
      <w:marRight w:val="0"/>
      <w:marTop w:val="0"/>
      <w:marBottom w:val="0"/>
      <w:divBdr>
        <w:top w:val="none" w:sz="0" w:space="0" w:color="auto"/>
        <w:left w:val="none" w:sz="0" w:space="0" w:color="auto"/>
        <w:bottom w:val="none" w:sz="0" w:space="0" w:color="auto"/>
        <w:right w:val="none" w:sz="0" w:space="0" w:color="auto"/>
      </w:divBdr>
    </w:div>
    <w:div w:id="1586720984">
      <w:bodyDiv w:val="1"/>
      <w:marLeft w:val="0"/>
      <w:marRight w:val="0"/>
      <w:marTop w:val="0"/>
      <w:marBottom w:val="0"/>
      <w:divBdr>
        <w:top w:val="none" w:sz="0" w:space="0" w:color="auto"/>
        <w:left w:val="none" w:sz="0" w:space="0" w:color="auto"/>
        <w:bottom w:val="none" w:sz="0" w:space="0" w:color="auto"/>
        <w:right w:val="none" w:sz="0" w:space="0" w:color="auto"/>
      </w:divBdr>
    </w:div>
    <w:div w:id="1599294090">
      <w:bodyDiv w:val="1"/>
      <w:marLeft w:val="0"/>
      <w:marRight w:val="0"/>
      <w:marTop w:val="0"/>
      <w:marBottom w:val="0"/>
      <w:divBdr>
        <w:top w:val="none" w:sz="0" w:space="0" w:color="auto"/>
        <w:left w:val="none" w:sz="0" w:space="0" w:color="auto"/>
        <w:bottom w:val="none" w:sz="0" w:space="0" w:color="auto"/>
        <w:right w:val="none" w:sz="0" w:space="0" w:color="auto"/>
      </w:divBdr>
    </w:div>
    <w:div w:id="1602255962">
      <w:bodyDiv w:val="1"/>
      <w:marLeft w:val="0"/>
      <w:marRight w:val="0"/>
      <w:marTop w:val="0"/>
      <w:marBottom w:val="0"/>
      <w:divBdr>
        <w:top w:val="none" w:sz="0" w:space="0" w:color="auto"/>
        <w:left w:val="none" w:sz="0" w:space="0" w:color="auto"/>
        <w:bottom w:val="none" w:sz="0" w:space="0" w:color="auto"/>
        <w:right w:val="none" w:sz="0" w:space="0" w:color="auto"/>
      </w:divBdr>
    </w:div>
    <w:div w:id="1609896466">
      <w:bodyDiv w:val="1"/>
      <w:marLeft w:val="0"/>
      <w:marRight w:val="0"/>
      <w:marTop w:val="0"/>
      <w:marBottom w:val="0"/>
      <w:divBdr>
        <w:top w:val="none" w:sz="0" w:space="0" w:color="auto"/>
        <w:left w:val="none" w:sz="0" w:space="0" w:color="auto"/>
        <w:bottom w:val="none" w:sz="0" w:space="0" w:color="auto"/>
        <w:right w:val="none" w:sz="0" w:space="0" w:color="auto"/>
      </w:divBdr>
    </w:div>
    <w:div w:id="1681352664">
      <w:bodyDiv w:val="1"/>
      <w:marLeft w:val="0"/>
      <w:marRight w:val="0"/>
      <w:marTop w:val="0"/>
      <w:marBottom w:val="0"/>
      <w:divBdr>
        <w:top w:val="none" w:sz="0" w:space="0" w:color="auto"/>
        <w:left w:val="none" w:sz="0" w:space="0" w:color="auto"/>
        <w:bottom w:val="none" w:sz="0" w:space="0" w:color="auto"/>
        <w:right w:val="none" w:sz="0" w:space="0" w:color="auto"/>
      </w:divBdr>
    </w:div>
    <w:div w:id="1694186889">
      <w:bodyDiv w:val="1"/>
      <w:marLeft w:val="0"/>
      <w:marRight w:val="0"/>
      <w:marTop w:val="0"/>
      <w:marBottom w:val="0"/>
      <w:divBdr>
        <w:top w:val="none" w:sz="0" w:space="0" w:color="auto"/>
        <w:left w:val="none" w:sz="0" w:space="0" w:color="auto"/>
        <w:bottom w:val="none" w:sz="0" w:space="0" w:color="auto"/>
        <w:right w:val="none" w:sz="0" w:space="0" w:color="auto"/>
      </w:divBdr>
    </w:div>
    <w:div w:id="1732314521">
      <w:bodyDiv w:val="1"/>
      <w:marLeft w:val="0"/>
      <w:marRight w:val="0"/>
      <w:marTop w:val="0"/>
      <w:marBottom w:val="0"/>
      <w:divBdr>
        <w:top w:val="none" w:sz="0" w:space="0" w:color="auto"/>
        <w:left w:val="none" w:sz="0" w:space="0" w:color="auto"/>
        <w:bottom w:val="none" w:sz="0" w:space="0" w:color="auto"/>
        <w:right w:val="none" w:sz="0" w:space="0" w:color="auto"/>
      </w:divBdr>
    </w:div>
    <w:div w:id="1752044880">
      <w:bodyDiv w:val="1"/>
      <w:marLeft w:val="0"/>
      <w:marRight w:val="0"/>
      <w:marTop w:val="0"/>
      <w:marBottom w:val="0"/>
      <w:divBdr>
        <w:top w:val="none" w:sz="0" w:space="0" w:color="auto"/>
        <w:left w:val="none" w:sz="0" w:space="0" w:color="auto"/>
        <w:bottom w:val="none" w:sz="0" w:space="0" w:color="auto"/>
        <w:right w:val="none" w:sz="0" w:space="0" w:color="auto"/>
      </w:divBdr>
    </w:div>
    <w:div w:id="1754818090">
      <w:bodyDiv w:val="1"/>
      <w:marLeft w:val="0"/>
      <w:marRight w:val="0"/>
      <w:marTop w:val="0"/>
      <w:marBottom w:val="0"/>
      <w:divBdr>
        <w:top w:val="none" w:sz="0" w:space="0" w:color="auto"/>
        <w:left w:val="none" w:sz="0" w:space="0" w:color="auto"/>
        <w:bottom w:val="none" w:sz="0" w:space="0" w:color="auto"/>
        <w:right w:val="none" w:sz="0" w:space="0" w:color="auto"/>
      </w:divBdr>
    </w:div>
    <w:div w:id="1781417540">
      <w:bodyDiv w:val="1"/>
      <w:marLeft w:val="0"/>
      <w:marRight w:val="0"/>
      <w:marTop w:val="0"/>
      <w:marBottom w:val="0"/>
      <w:divBdr>
        <w:top w:val="none" w:sz="0" w:space="0" w:color="auto"/>
        <w:left w:val="none" w:sz="0" w:space="0" w:color="auto"/>
        <w:bottom w:val="none" w:sz="0" w:space="0" w:color="auto"/>
        <w:right w:val="none" w:sz="0" w:space="0" w:color="auto"/>
      </w:divBdr>
    </w:div>
    <w:div w:id="1796365237">
      <w:bodyDiv w:val="1"/>
      <w:marLeft w:val="0"/>
      <w:marRight w:val="0"/>
      <w:marTop w:val="0"/>
      <w:marBottom w:val="0"/>
      <w:divBdr>
        <w:top w:val="none" w:sz="0" w:space="0" w:color="auto"/>
        <w:left w:val="none" w:sz="0" w:space="0" w:color="auto"/>
        <w:bottom w:val="none" w:sz="0" w:space="0" w:color="auto"/>
        <w:right w:val="none" w:sz="0" w:space="0" w:color="auto"/>
      </w:divBdr>
    </w:div>
    <w:div w:id="1806847124">
      <w:bodyDiv w:val="1"/>
      <w:marLeft w:val="0"/>
      <w:marRight w:val="0"/>
      <w:marTop w:val="0"/>
      <w:marBottom w:val="0"/>
      <w:divBdr>
        <w:top w:val="none" w:sz="0" w:space="0" w:color="auto"/>
        <w:left w:val="none" w:sz="0" w:space="0" w:color="auto"/>
        <w:bottom w:val="none" w:sz="0" w:space="0" w:color="auto"/>
        <w:right w:val="none" w:sz="0" w:space="0" w:color="auto"/>
      </w:divBdr>
    </w:div>
    <w:div w:id="1807623495">
      <w:bodyDiv w:val="1"/>
      <w:marLeft w:val="0"/>
      <w:marRight w:val="0"/>
      <w:marTop w:val="0"/>
      <w:marBottom w:val="0"/>
      <w:divBdr>
        <w:top w:val="none" w:sz="0" w:space="0" w:color="auto"/>
        <w:left w:val="none" w:sz="0" w:space="0" w:color="auto"/>
        <w:bottom w:val="none" w:sz="0" w:space="0" w:color="auto"/>
        <w:right w:val="none" w:sz="0" w:space="0" w:color="auto"/>
      </w:divBdr>
    </w:div>
    <w:div w:id="1811827274">
      <w:bodyDiv w:val="1"/>
      <w:marLeft w:val="0"/>
      <w:marRight w:val="0"/>
      <w:marTop w:val="0"/>
      <w:marBottom w:val="0"/>
      <w:divBdr>
        <w:top w:val="none" w:sz="0" w:space="0" w:color="auto"/>
        <w:left w:val="none" w:sz="0" w:space="0" w:color="auto"/>
        <w:bottom w:val="none" w:sz="0" w:space="0" w:color="auto"/>
        <w:right w:val="none" w:sz="0" w:space="0" w:color="auto"/>
      </w:divBdr>
    </w:div>
    <w:div w:id="1812399939">
      <w:bodyDiv w:val="1"/>
      <w:marLeft w:val="0"/>
      <w:marRight w:val="0"/>
      <w:marTop w:val="0"/>
      <w:marBottom w:val="0"/>
      <w:divBdr>
        <w:top w:val="none" w:sz="0" w:space="0" w:color="auto"/>
        <w:left w:val="none" w:sz="0" w:space="0" w:color="auto"/>
        <w:bottom w:val="none" w:sz="0" w:space="0" w:color="auto"/>
        <w:right w:val="none" w:sz="0" w:space="0" w:color="auto"/>
      </w:divBdr>
    </w:div>
    <w:div w:id="1845509951">
      <w:bodyDiv w:val="1"/>
      <w:marLeft w:val="0"/>
      <w:marRight w:val="0"/>
      <w:marTop w:val="0"/>
      <w:marBottom w:val="0"/>
      <w:divBdr>
        <w:top w:val="none" w:sz="0" w:space="0" w:color="auto"/>
        <w:left w:val="none" w:sz="0" w:space="0" w:color="auto"/>
        <w:bottom w:val="none" w:sz="0" w:space="0" w:color="auto"/>
        <w:right w:val="none" w:sz="0" w:space="0" w:color="auto"/>
      </w:divBdr>
    </w:div>
    <w:div w:id="1846361828">
      <w:bodyDiv w:val="1"/>
      <w:marLeft w:val="0"/>
      <w:marRight w:val="0"/>
      <w:marTop w:val="0"/>
      <w:marBottom w:val="0"/>
      <w:divBdr>
        <w:top w:val="none" w:sz="0" w:space="0" w:color="auto"/>
        <w:left w:val="none" w:sz="0" w:space="0" w:color="auto"/>
        <w:bottom w:val="none" w:sz="0" w:space="0" w:color="auto"/>
        <w:right w:val="none" w:sz="0" w:space="0" w:color="auto"/>
      </w:divBdr>
    </w:div>
    <w:div w:id="1848860580">
      <w:bodyDiv w:val="1"/>
      <w:marLeft w:val="0"/>
      <w:marRight w:val="0"/>
      <w:marTop w:val="0"/>
      <w:marBottom w:val="0"/>
      <w:divBdr>
        <w:top w:val="none" w:sz="0" w:space="0" w:color="auto"/>
        <w:left w:val="none" w:sz="0" w:space="0" w:color="auto"/>
        <w:bottom w:val="none" w:sz="0" w:space="0" w:color="auto"/>
        <w:right w:val="none" w:sz="0" w:space="0" w:color="auto"/>
      </w:divBdr>
    </w:div>
    <w:div w:id="1866364499">
      <w:bodyDiv w:val="1"/>
      <w:marLeft w:val="0"/>
      <w:marRight w:val="0"/>
      <w:marTop w:val="0"/>
      <w:marBottom w:val="0"/>
      <w:divBdr>
        <w:top w:val="none" w:sz="0" w:space="0" w:color="auto"/>
        <w:left w:val="none" w:sz="0" w:space="0" w:color="auto"/>
        <w:bottom w:val="none" w:sz="0" w:space="0" w:color="auto"/>
        <w:right w:val="none" w:sz="0" w:space="0" w:color="auto"/>
      </w:divBdr>
    </w:div>
    <w:div w:id="1876505066">
      <w:bodyDiv w:val="1"/>
      <w:marLeft w:val="0"/>
      <w:marRight w:val="0"/>
      <w:marTop w:val="0"/>
      <w:marBottom w:val="0"/>
      <w:divBdr>
        <w:top w:val="none" w:sz="0" w:space="0" w:color="auto"/>
        <w:left w:val="none" w:sz="0" w:space="0" w:color="auto"/>
        <w:bottom w:val="none" w:sz="0" w:space="0" w:color="auto"/>
        <w:right w:val="none" w:sz="0" w:space="0" w:color="auto"/>
      </w:divBdr>
    </w:div>
    <w:div w:id="1880512851">
      <w:bodyDiv w:val="1"/>
      <w:marLeft w:val="0"/>
      <w:marRight w:val="0"/>
      <w:marTop w:val="0"/>
      <w:marBottom w:val="0"/>
      <w:divBdr>
        <w:top w:val="none" w:sz="0" w:space="0" w:color="auto"/>
        <w:left w:val="none" w:sz="0" w:space="0" w:color="auto"/>
        <w:bottom w:val="none" w:sz="0" w:space="0" w:color="auto"/>
        <w:right w:val="none" w:sz="0" w:space="0" w:color="auto"/>
      </w:divBdr>
    </w:div>
    <w:div w:id="1899629294">
      <w:bodyDiv w:val="1"/>
      <w:marLeft w:val="0"/>
      <w:marRight w:val="0"/>
      <w:marTop w:val="0"/>
      <w:marBottom w:val="0"/>
      <w:divBdr>
        <w:top w:val="none" w:sz="0" w:space="0" w:color="auto"/>
        <w:left w:val="none" w:sz="0" w:space="0" w:color="auto"/>
        <w:bottom w:val="none" w:sz="0" w:space="0" w:color="auto"/>
        <w:right w:val="none" w:sz="0" w:space="0" w:color="auto"/>
      </w:divBdr>
    </w:div>
    <w:div w:id="1920826758">
      <w:bodyDiv w:val="1"/>
      <w:marLeft w:val="0"/>
      <w:marRight w:val="0"/>
      <w:marTop w:val="0"/>
      <w:marBottom w:val="0"/>
      <w:divBdr>
        <w:top w:val="none" w:sz="0" w:space="0" w:color="auto"/>
        <w:left w:val="none" w:sz="0" w:space="0" w:color="auto"/>
        <w:bottom w:val="none" w:sz="0" w:space="0" w:color="auto"/>
        <w:right w:val="none" w:sz="0" w:space="0" w:color="auto"/>
      </w:divBdr>
    </w:div>
    <w:div w:id="1928733868">
      <w:bodyDiv w:val="1"/>
      <w:marLeft w:val="0"/>
      <w:marRight w:val="0"/>
      <w:marTop w:val="0"/>
      <w:marBottom w:val="0"/>
      <w:divBdr>
        <w:top w:val="none" w:sz="0" w:space="0" w:color="auto"/>
        <w:left w:val="none" w:sz="0" w:space="0" w:color="auto"/>
        <w:bottom w:val="none" w:sz="0" w:space="0" w:color="auto"/>
        <w:right w:val="none" w:sz="0" w:space="0" w:color="auto"/>
      </w:divBdr>
    </w:div>
    <w:div w:id="1934624615">
      <w:bodyDiv w:val="1"/>
      <w:marLeft w:val="0"/>
      <w:marRight w:val="0"/>
      <w:marTop w:val="0"/>
      <w:marBottom w:val="0"/>
      <w:divBdr>
        <w:top w:val="none" w:sz="0" w:space="0" w:color="auto"/>
        <w:left w:val="none" w:sz="0" w:space="0" w:color="auto"/>
        <w:bottom w:val="none" w:sz="0" w:space="0" w:color="auto"/>
        <w:right w:val="none" w:sz="0" w:space="0" w:color="auto"/>
      </w:divBdr>
    </w:div>
    <w:div w:id="1958171816">
      <w:bodyDiv w:val="1"/>
      <w:marLeft w:val="0"/>
      <w:marRight w:val="0"/>
      <w:marTop w:val="0"/>
      <w:marBottom w:val="0"/>
      <w:divBdr>
        <w:top w:val="none" w:sz="0" w:space="0" w:color="auto"/>
        <w:left w:val="none" w:sz="0" w:space="0" w:color="auto"/>
        <w:bottom w:val="none" w:sz="0" w:space="0" w:color="auto"/>
        <w:right w:val="none" w:sz="0" w:space="0" w:color="auto"/>
      </w:divBdr>
    </w:div>
    <w:div w:id="1966618598">
      <w:bodyDiv w:val="1"/>
      <w:marLeft w:val="0"/>
      <w:marRight w:val="0"/>
      <w:marTop w:val="0"/>
      <w:marBottom w:val="0"/>
      <w:divBdr>
        <w:top w:val="none" w:sz="0" w:space="0" w:color="auto"/>
        <w:left w:val="none" w:sz="0" w:space="0" w:color="auto"/>
        <w:bottom w:val="none" w:sz="0" w:space="0" w:color="auto"/>
        <w:right w:val="none" w:sz="0" w:space="0" w:color="auto"/>
      </w:divBdr>
    </w:div>
    <w:div w:id="1971934783">
      <w:bodyDiv w:val="1"/>
      <w:marLeft w:val="0"/>
      <w:marRight w:val="0"/>
      <w:marTop w:val="0"/>
      <w:marBottom w:val="0"/>
      <w:divBdr>
        <w:top w:val="none" w:sz="0" w:space="0" w:color="auto"/>
        <w:left w:val="none" w:sz="0" w:space="0" w:color="auto"/>
        <w:bottom w:val="none" w:sz="0" w:space="0" w:color="auto"/>
        <w:right w:val="none" w:sz="0" w:space="0" w:color="auto"/>
      </w:divBdr>
    </w:div>
    <w:div w:id="1985697102">
      <w:bodyDiv w:val="1"/>
      <w:marLeft w:val="0"/>
      <w:marRight w:val="0"/>
      <w:marTop w:val="0"/>
      <w:marBottom w:val="0"/>
      <w:divBdr>
        <w:top w:val="none" w:sz="0" w:space="0" w:color="auto"/>
        <w:left w:val="none" w:sz="0" w:space="0" w:color="auto"/>
        <w:bottom w:val="none" w:sz="0" w:space="0" w:color="auto"/>
        <w:right w:val="none" w:sz="0" w:space="0" w:color="auto"/>
      </w:divBdr>
    </w:div>
    <w:div w:id="2037845694">
      <w:bodyDiv w:val="1"/>
      <w:marLeft w:val="0"/>
      <w:marRight w:val="0"/>
      <w:marTop w:val="0"/>
      <w:marBottom w:val="0"/>
      <w:divBdr>
        <w:top w:val="none" w:sz="0" w:space="0" w:color="auto"/>
        <w:left w:val="none" w:sz="0" w:space="0" w:color="auto"/>
        <w:bottom w:val="none" w:sz="0" w:space="0" w:color="auto"/>
        <w:right w:val="none" w:sz="0" w:space="0" w:color="auto"/>
      </w:divBdr>
    </w:div>
    <w:div w:id="2039045841">
      <w:bodyDiv w:val="1"/>
      <w:marLeft w:val="0"/>
      <w:marRight w:val="0"/>
      <w:marTop w:val="0"/>
      <w:marBottom w:val="0"/>
      <w:divBdr>
        <w:top w:val="none" w:sz="0" w:space="0" w:color="auto"/>
        <w:left w:val="none" w:sz="0" w:space="0" w:color="auto"/>
        <w:bottom w:val="none" w:sz="0" w:space="0" w:color="auto"/>
        <w:right w:val="none" w:sz="0" w:space="0" w:color="auto"/>
      </w:divBdr>
    </w:div>
    <w:div w:id="2047872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2C7710-7C1A-43D3-BDB6-0133412DB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644</TotalTime>
  <Pages>4</Pages>
  <Words>962</Words>
  <Characters>5488</Characters>
  <Application>Microsoft Office Word</Application>
  <DocSecurity>0</DocSecurity>
  <Lines>45</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6438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 GENCER</dc:creator>
  <cp:lastModifiedBy>saibiha</cp:lastModifiedBy>
  <cp:revision>26</cp:revision>
  <dcterms:created xsi:type="dcterms:W3CDTF">2020-01-14T16:45:00Z</dcterms:created>
  <dcterms:modified xsi:type="dcterms:W3CDTF">2020-03-31T03:53:00Z</dcterms:modified>
</cp:coreProperties>
</file>